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6D6E21" w14:textId="0CFD6B39" w:rsidR="00074586" w:rsidRPr="006D73CA" w:rsidRDefault="00074586" w:rsidP="00EE64DD">
      <w:pPr>
        <w:shd w:val="clear" w:color="auto" w:fill="FFFFFF"/>
        <w:spacing w:after="150" w:line="240" w:lineRule="auto"/>
        <w:jc w:val="both"/>
        <w:outlineLvl w:val="0"/>
        <w:rPr>
          <w:rFonts w:eastAsia="Times New Roman" w:cstheme="minorHAnsi"/>
          <w:b/>
          <w:bCs/>
          <w:color w:val="272626"/>
          <w:kern w:val="36"/>
          <w:sz w:val="48"/>
          <w:szCs w:val="48"/>
        </w:rPr>
      </w:pPr>
      <w:r w:rsidRPr="006D73CA">
        <w:rPr>
          <w:rFonts w:eastAsia="Times New Roman" w:cstheme="minorHAnsi"/>
          <w:b/>
          <w:bCs/>
          <w:color w:val="272626"/>
          <w:kern w:val="36"/>
          <w:sz w:val="48"/>
          <w:szCs w:val="48"/>
        </w:rPr>
        <w:t>Résultats de l’inventaire ripisylve</w:t>
      </w:r>
      <w:r w:rsidR="0060283F" w:rsidRPr="006D73CA">
        <w:rPr>
          <w:rFonts w:eastAsia="Times New Roman" w:cstheme="minorHAnsi"/>
          <w:b/>
          <w:bCs/>
          <w:color w:val="272626"/>
          <w:kern w:val="36"/>
          <w:sz w:val="48"/>
          <w:szCs w:val="48"/>
        </w:rPr>
        <w:t xml:space="preserve"> à Enghien</w:t>
      </w:r>
    </w:p>
    <w:p w14:paraId="5B26B58A" w14:textId="62F5627A" w:rsidR="00074586" w:rsidRPr="006D73CA" w:rsidRDefault="003F21EF" w:rsidP="00EE64DD">
      <w:pPr>
        <w:shd w:val="clear" w:color="auto" w:fill="FFFFFF"/>
        <w:spacing w:after="0" w:line="240" w:lineRule="auto"/>
        <w:jc w:val="both"/>
        <w:rPr>
          <w:rFonts w:eastAsia="Times New Roman" w:cstheme="minorHAnsi"/>
          <w:color w:val="272626"/>
          <w:sz w:val="24"/>
          <w:szCs w:val="24"/>
        </w:rPr>
      </w:pPr>
      <w:hyperlink r:id="rId5" w:tooltip="Biodiversité" w:history="1">
        <w:r w:rsidR="00074586" w:rsidRPr="006D73CA">
          <w:rPr>
            <w:rFonts w:eastAsia="Times New Roman" w:cstheme="minorHAnsi"/>
            <w:b/>
            <w:bCs/>
            <w:caps/>
            <w:color w:val="FFFFFF"/>
            <w:sz w:val="18"/>
            <w:szCs w:val="18"/>
            <w:u w:val="single"/>
          </w:rPr>
          <w:t>BIODIVERSITÉ</w:t>
        </w:r>
      </w:hyperlink>
      <w:hyperlink r:id="rId6" w:tooltip="inventaire" w:history="1">
        <w:r w:rsidR="00074586" w:rsidRPr="006D73CA">
          <w:rPr>
            <w:rFonts w:eastAsia="Times New Roman" w:cstheme="minorHAnsi"/>
            <w:b/>
            <w:bCs/>
            <w:caps/>
            <w:color w:val="FFFFFF"/>
            <w:sz w:val="18"/>
            <w:szCs w:val="18"/>
            <w:u w:val="single"/>
          </w:rPr>
          <w:t>INVENTAIRE</w:t>
        </w:r>
      </w:hyperlink>
    </w:p>
    <w:p w14:paraId="770F48E5" w14:textId="3C91627F" w:rsidR="00074586" w:rsidRPr="006D73CA" w:rsidRDefault="00B40ACC" w:rsidP="00EE64DD">
      <w:pPr>
        <w:shd w:val="clear" w:color="auto" w:fill="FFFFFF"/>
        <w:spacing w:after="0" w:line="240" w:lineRule="auto"/>
        <w:jc w:val="both"/>
        <w:rPr>
          <w:rFonts w:eastAsia="Times New Roman" w:cstheme="minorHAnsi"/>
          <w:color w:val="272626"/>
          <w:sz w:val="24"/>
          <w:szCs w:val="24"/>
        </w:rPr>
      </w:pPr>
      <w:r w:rsidRPr="006D73CA">
        <w:rPr>
          <w:rFonts w:eastAsia="Times New Roman" w:cstheme="minorHAnsi"/>
          <w:noProof/>
          <w:color w:val="272626"/>
          <w:sz w:val="24"/>
          <w:szCs w:val="24"/>
        </w:rPr>
        <w:drawing>
          <wp:inline distT="0" distB="0" distL="0" distR="0" wp14:anchorId="5D39BFA6" wp14:editId="0B7A3D11">
            <wp:extent cx="5334039" cy="7053314"/>
            <wp:effectExtent l="0" t="0" r="0" b="0"/>
            <wp:docPr id="5" name="Picture 5" descr="A small stream in a fores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mall stream in a forest&#10;&#10;Description automatically generated with low confidence"/>
                    <pic:cNvPicPr/>
                  </pic:nvPicPr>
                  <pic:blipFill>
                    <a:blip r:embed="rId7"/>
                    <a:stretch>
                      <a:fillRect/>
                    </a:stretch>
                  </pic:blipFill>
                  <pic:spPr>
                    <a:xfrm>
                      <a:off x="0" y="0"/>
                      <a:ext cx="5334039" cy="7053314"/>
                    </a:xfrm>
                    <a:prstGeom prst="rect">
                      <a:avLst/>
                    </a:prstGeom>
                  </pic:spPr>
                </pic:pic>
              </a:graphicData>
            </a:graphic>
          </wp:inline>
        </w:drawing>
      </w:r>
    </w:p>
    <w:p w14:paraId="307C7DB3" w14:textId="32EF1485" w:rsidR="00500CB5" w:rsidRPr="006D73CA" w:rsidRDefault="00500CB5" w:rsidP="00EE64DD">
      <w:pPr>
        <w:shd w:val="clear" w:color="auto" w:fill="FFFFFF"/>
        <w:spacing w:after="0" w:line="240" w:lineRule="auto"/>
        <w:jc w:val="both"/>
        <w:rPr>
          <w:rFonts w:eastAsia="Times New Roman" w:cstheme="minorHAnsi"/>
          <w:color w:val="272626"/>
          <w:sz w:val="24"/>
          <w:szCs w:val="24"/>
        </w:rPr>
      </w:pPr>
    </w:p>
    <w:p w14:paraId="18F2F9A7" w14:textId="3C602C26" w:rsidR="00500CB5" w:rsidRPr="006D73CA" w:rsidRDefault="00500CB5" w:rsidP="00EE64DD">
      <w:pPr>
        <w:shd w:val="clear" w:color="auto" w:fill="FFFFFF"/>
        <w:spacing w:after="0" w:line="240" w:lineRule="auto"/>
        <w:jc w:val="both"/>
        <w:rPr>
          <w:rFonts w:eastAsia="Times New Roman" w:cstheme="minorHAnsi"/>
          <w:color w:val="272626"/>
          <w:sz w:val="24"/>
          <w:szCs w:val="24"/>
        </w:rPr>
      </w:pPr>
    </w:p>
    <w:p w14:paraId="508A7549" w14:textId="505CC1FB" w:rsidR="00500CB5" w:rsidRDefault="00500CB5" w:rsidP="00EE64DD">
      <w:pPr>
        <w:shd w:val="clear" w:color="auto" w:fill="FFFFFF"/>
        <w:spacing w:after="0" w:line="240" w:lineRule="auto"/>
        <w:jc w:val="both"/>
        <w:rPr>
          <w:rFonts w:eastAsia="Times New Roman" w:cstheme="minorHAnsi"/>
          <w:color w:val="272626"/>
          <w:sz w:val="24"/>
          <w:szCs w:val="24"/>
        </w:rPr>
      </w:pPr>
    </w:p>
    <w:p w14:paraId="118A8EA2" w14:textId="77777777" w:rsidR="00EE64DD" w:rsidRPr="006D73CA" w:rsidRDefault="00EE64DD" w:rsidP="00EE64DD">
      <w:pPr>
        <w:shd w:val="clear" w:color="auto" w:fill="FFFFFF"/>
        <w:spacing w:after="0" w:line="240" w:lineRule="auto"/>
        <w:jc w:val="both"/>
        <w:rPr>
          <w:rFonts w:eastAsia="Times New Roman" w:cstheme="minorHAnsi"/>
          <w:color w:val="272626"/>
          <w:sz w:val="24"/>
          <w:szCs w:val="24"/>
        </w:rPr>
      </w:pPr>
    </w:p>
    <w:p w14:paraId="3C758736" w14:textId="77777777" w:rsidR="00500CB5" w:rsidRPr="006D73CA" w:rsidRDefault="00500CB5" w:rsidP="00EE64DD">
      <w:pPr>
        <w:shd w:val="clear" w:color="auto" w:fill="FFFFFF"/>
        <w:spacing w:after="0" w:line="240" w:lineRule="auto"/>
        <w:jc w:val="both"/>
        <w:rPr>
          <w:rFonts w:eastAsia="Times New Roman" w:cstheme="minorHAnsi"/>
          <w:color w:val="272626"/>
          <w:sz w:val="24"/>
          <w:szCs w:val="24"/>
        </w:rPr>
      </w:pPr>
    </w:p>
    <w:p w14:paraId="206C6A43" w14:textId="22EDC2BB" w:rsidR="00074586" w:rsidRPr="006D73CA" w:rsidRDefault="00074586" w:rsidP="00EE64DD">
      <w:pPr>
        <w:shd w:val="clear" w:color="auto" w:fill="FFFFFF"/>
        <w:spacing w:after="450" w:line="240" w:lineRule="auto"/>
        <w:jc w:val="both"/>
        <w:outlineLvl w:val="1"/>
        <w:rPr>
          <w:rFonts w:eastAsia="Times New Roman" w:cstheme="minorHAnsi"/>
          <w:b/>
          <w:bCs/>
          <w:color w:val="272626"/>
          <w:sz w:val="36"/>
          <w:szCs w:val="36"/>
        </w:rPr>
      </w:pPr>
      <w:r w:rsidRPr="006D73CA">
        <w:rPr>
          <w:rFonts w:eastAsia="Times New Roman" w:cstheme="minorHAnsi"/>
          <w:b/>
          <w:bCs/>
          <w:color w:val="272626"/>
          <w:sz w:val="36"/>
          <w:szCs w:val="36"/>
        </w:rPr>
        <w:lastRenderedPageBreak/>
        <w:t>Mais d’abord, qu’est-ce qu’une ripisylve ?</w:t>
      </w:r>
    </w:p>
    <w:p w14:paraId="7A35438F" w14:textId="41C8B22F" w:rsidR="00074586" w:rsidRPr="006D73CA" w:rsidRDefault="00074586" w:rsidP="00EE64DD">
      <w:pPr>
        <w:shd w:val="clear" w:color="auto" w:fill="FFFFFF"/>
        <w:spacing w:after="450" w:line="240" w:lineRule="auto"/>
        <w:jc w:val="both"/>
        <w:rPr>
          <w:rFonts w:eastAsia="Times New Roman" w:cstheme="minorHAnsi"/>
          <w:color w:val="272626"/>
          <w:sz w:val="24"/>
          <w:szCs w:val="24"/>
        </w:rPr>
      </w:pPr>
      <w:r w:rsidRPr="006D73CA">
        <w:rPr>
          <w:rFonts w:eastAsia="Times New Roman" w:cstheme="minorHAnsi"/>
          <w:color w:val="272626"/>
          <w:sz w:val="24"/>
          <w:szCs w:val="24"/>
        </w:rPr>
        <w:t xml:space="preserve">Etymologiquement, le mot vient du latin « Ripa », la rive et « Sylva », la forêt. C’est donc l’ensemble des formations boisées que l’on rencontre naturellement le long du cours d’eau. La ripisylve </w:t>
      </w:r>
      <w:r w:rsidR="00AB63DE" w:rsidRPr="006D73CA">
        <w:rPr>
          <w:rFonts w:eastAsia="Times New Roman" w:cstheme="minorHAnsi"/>
          <w:color w:val="272626"/>
          <w:sz w:val="24"/>
          <w:szCs w:val="24"/>
        </w:rPr>
        <w:t>a</w:t>
      </w:r>
      <w:r w:rsidRPr="006D73CA">
        <w:rPr>
          <w:rFonts w:eastAsia="Times New Roman" w:cstheme="minorHAnsi"/>
          <w:color w:val="272626"/>
          <w:sz w:val="24"/>
          <w:szCs w:val="24"/>
        </w:rPr>
        <w:t xml:space="preserve"> un pouvoir de fixation des berges, de filtration de l’eau et de régulation du ruissellement des eaux de pluies.</w:t>
      </w:r>
    </w:p>
    <w:p w14:paraId="686DC021" w14:textId="77777777" w:rsidR="00074586" w:rsidRPr="006D73CA" w:rsidRDefault="00074586" w:rsidP="00EE64DD">
      <w:pPr>
        <w:shd w:val="clear" w:color="auto" w:fill="FFFFFF"/>
        <w:spacing w:after="450" w:line="240" w:lineRule="auto"/>
        <w:jc w:val="both"/>
        <w:outlineLvl w:val="1"/>
        <w:rPr>
          <w:rFonts w:eastAsia="Times New Roman" w:cstheme="minorHAnsi"/>
          <w:b/>
          <w:bCs/>
          <w:color w:val="272626"/>
          <w:sz w:val="36"/>
          <w:szCs w:val="36"/>
        </w:rPr>
      </w:pPr>
      <w:r w:rsidRPr="006D73CA">
        <w:rPr>
          <w:rFonts w:eastAsia="Times New Roman" w:cstheme="minorHAnsi"/>
          <w:b/>
          <w:bCs/>
          <w:color w:val="272626"/>
          <w:sz w:val="36"/>
          <w:szCs w:val="36"/>
        </w:rPr>
        <w:t>L’inventaire en quelques chiffres…</w:t>
      </w:r>
    </w:p>
    <w:p w14:paraId="5570A381" w14:textId="50BF6ADA" w:rsidR="00074586" w:rsidRPr="006D73CA" w:rsidRDefault="00074586" w:rsidP="00EE64DD">
      <w:pPr>
        <w:shd w:val="clear" w:color="auto" w:fill="FFFFFF"/>
        <w:spacing w:after="450" w:line="240" w:lineRule="auto"/>
        <w:jc w:val="both"/>
        <w:rPr>
          <w:rFonts w:eastAsia="Times New Roman" w:cstheme="minorHAnsi"/>
          <w:color w:val="272626"/>
          <w:sz w:val="24"/>
          <w:szCs w:val="24"/>
        </w:rPr>
      </w:pPr>
      <w:r w:rsidRPr="006D73CA">
        <w:rPr>
          <w:rFonts w:eastAsia="Times New Roman" w:cstheme="minorHAnsi"/>
          <w:color w:val="272626"/>
          <w:sz w:val="24"/>
          <w:szCs w:val="24"/>
        </w:rPr>
        <w:t xml:space="preserve">L’inventaire a été réalisé à la demande de communes dans le cadre du PAT (Programme d’Action Triennal) 2020-2022. Via l’impulsion de la Cellule de Coordination du CR Dendre, les inventaires ont pu </w:t>
      </w:r>
      <w:r w:rsidR="00BC0AE7" w:rsidRPr="006D73CA">
        <w:rPr>
          <w:rFonts w:eastAsia="Times New Roman" w:cstheme="minorHAnsi"/>
          <w:color w:val="272626"/>
          <w:sz w:val="24"/>
          <w:szCs w:val="24"/>
        </w:rPr>
        <w:t xml:space="preserve">déjà </w:t>
      </w:r>
      <w:r w:rsidRPr="006D73CA">
        <w:rPr>
          <w:rFonts w:eastAsia="Times New Roman" w:cstheme="minorHAnsi"/>
          <w:color w:val="272626"/>
          <w:sz w:val="24"/>
          <w:szCs w:val="24"/>
        </w:rPr>
        <w:t xml:space="preserve">être réalisés dans </w:t>
      </w:r>
      <w:r w:rsidR="00027E02" w:rsidRPr="006D73CA">
        <w:rPr>
          <w:rFonts w:eastAsia="Times New Roman" w:cstheme="minorHAnsi"/>
          <w:color w:val="272626"/>
          <w:sz w:val="24"/>
          <w:szCs w:val="24"/>
        </w:rPr>
        <w:t>6</w:t>
      </w:r>
      <w:r w:rsidRPr="006D73CA">
        <w:rPr>
          <w:rFonts w:eastAsia="Times New Roman" w:cstheme="minorHAnsi"/>
          <w:color w:val="272626"/>
          <w:sz w:val="24"/>
          <w:szCs w:val="24"/>
        </w:rPr>
        <w:t xml:space="preserve"> communes: Beloeil, Brugelette, Chièvres, Ellezelles</w:t>
      </w:r>
      <w:r w:rsidR="00027E02" w:rsidRPr="006D73CA">
        <w:rPr>
          <w:rFonts w:eastAsia="Times New Roman" w:cstheme="minorHAnsi"/>
          <w:color w:val="272626"/>
          <w:sz w:val="24"/>
          <w:szCs w:val="24"/>
        </w:rPr>
        <w:t xml:space="preserve">, </w:t>
      </w:r>
      <w:r w:rsidRPr="006D73CA">
        <w:rPr>
          <w:rFonts w:eastAsia="Times New Roman" w:cstheme="minorHAnsi"/>
          <w:color w:val="272626"/>
          <w:sz w:val="24"/>
          <w:szCs w:val="24"/>
        </w:rPr>
        <w:t>Flobecq</w:t>
      </w:r>
      <w:r w:rsidR="00027E02" w:rsidRPr="006D73CA">
        <w:rPr>
          <w:rFonts w:eastAsia="Times New Roman" w:cstheme="minorHAnsi"/>
          <w:color w:val="272626"/>
          <w:sz w:val="24"/>
          <w:szCs w:val="24"/>
        </w:rPr>
        <w:t xml:space="preserve"> et Enghien</w:t>
      </w:r>
      <w:r w:rsidRPr="006D73CA">
        <w:rPr>
          <w:rFonts w:eastAsia="Times New Roman" w:cstheme="minorHAnsi"/>
          <w:color w:val="272626"/>
          <w:sz w:val="24"/>
          <w:szCs w:val="24"/>
        </w:rPr>
        <w:t xml:space="preserve">. L’inventaire </w:t>
      </w:r>
      <w:r w:rsidR="00052804" w:rsidRPr="006D73CA">
        <w:rPr>
          <w:rFonts w:eastAsia="Times New Roman" w:cstheme="minorHAnsi"/>
          <w:color w:val="272626"/>
          <w:sz w:val="24"/>
          <w:szCs w:val="24"/>
        </w:rPr>
        <w:t>pour Enghien</w:t>
      </w:r>
      <w:r w:rsidR="00720B61" w:rsidRPr="006D73CA">
        <w:rPr>
          <w:rFonts w:eastAsia="Times New Roman" w:cstheme="minorHAnsi"/>
          <w:color w:val="272626"/>
          <w:sz w:val="24"/>
          <w:szCs w:val="24"/>
        </w:rPr>
        <w:t xml:space="preserve"> </w:t>
      </w:r>
      <w:r w:rsidRPr="006D73CA">
        <w:rPr>
          <w:rFonts w:eastAsia="Times New Roman" w:cstheme="minorHAnsi"/>
          <w:color w:val="272626"/>
          <w:sz w:val="24"/>
          <w:szCs w:val="24"/>
        </w:rPr>
        <w:t xml:space="preserve">englobe un total de </w:t>
      </w:r>
      <w:r w:rsidR="00052804" w:rsidRPr="006D73CA">
        <w:rPr>
          <w:rFonts w:eastAsia="Times New Roman" w:cstheme="minorHAnsi"/>
          <w:color w:val="272626"/>
          <w:sz w:val="24"/>
          <w:szCs w:val="24"/>
        </w:rPr>
        <w:t>14</w:t>
      </w:r>
      <w:r w:rsidRPr="006D73CA">
        <w:rPr>
          <w:rFonts w:eastAsia="Times New Roman" w:cstheme="minorHAnsi"/>
          <w:color w:val="272626"/>
          <w:sz w:val="24"/>
          <w:szCs w:val="24"/>
        </w:rPr>
        <w:t xml:space="preserve"> secteurs PARIS</w:t>
      </w:r>
      <w:r w:rsidR="000F6ED4" w:rsidRPr="006D73CA">
        <w:rPr>
          <w:rFonts w:eastAsia="Times New Roman" w:cstheme="minorHAnsi"/>
          <w:color w:val="272626"/>
          <w:sz w:val="24"/>
          <w:szCs w:val="24"/>
        </w:rPr>
        <w:t xml:space="preserve"> </w:t>
      </w:r>
      <w:r w:rsidRPr="006D73CA">
        <w:rPr>
          <w:rFonts w:eastAsia="Times New Roman" w:cstheme="minorHAnsi"/>
          <w:color w:val="272626"/>
          <w:sz w:val="24"/>
          <w:szCs w:val="24"/>
        </w:rPr>
        <w:t>(Programme d’Action des Rivières pour une approche Intégrée et Sectorisée)</w:t>
      </w:r>
      <w:r w:rsidR="000A453A" w:rsidRPr="006D73CA">
        <w:rPr>
          <w:rFonts w:eastAsia="Times New Roman" w:cstheme="minorHAnsi"/>
          <w:color w:val="272626"/>
          <w:sz w:val="24"/>
          <w:szCs w:val="24"/>
        </w:rPr>
        <w:t xml:space="preserve"> et 34 kilomètres de cours d’eau</w:t>
      </w:r>
      <w:r w:rsidR="00A66C5C" w:rsidRPr="006D73CA">
        <w:rPr>
          <w:rFonts w:eastAsia="Times New Roman" w:cstheme="minorHAnsi"/>
          <w:color w:val="272626"/>
          <w:sz w:val="24"/>
          <w:szCs w:val="24"/>
        </w:rPr>
        <w:t xml:space="preserve"> classés</w:t>
      </w:r>
      <w:r w:rsidRPr="006D73CA">
        <w:rPr>
          <w:rFonts w:eastAsia="Times New Roman" w:cstheme="minorHAnsi"/>
          <w:color w:val="272626"/>
          <w:sz w:val="24"/>
          <w:szCs w:val="24"/>
        </w:rPr>
        <w:t>.</w:t>
      </w:r>
    </w:p>
    <w:p w14:paraId="5D3D6CD2" w14:textId="18457F49" w:rsidR="00074586" w:rsidRPr="006D73CA" w:rsidRDefault="00074586" w:rsidP="00EE64DD">
      <w:pPr>
        <w:shd w:val="clear" w:color="auto" w:fill="FFFFFF"/>
        <w:spacing w:after="0" w:line="240" w:lineRule="auto"/>
        <w:jc w:val="both"/>
        <w:rPr>
          <w:rFonts w:eastAsia="Times New Roman" w:cstheme="minorHAnsi"/>
          <w:color w:val="272626"/>
          <w:sz w:val="24"/>
          <w:szCs w:val="24"/>
        </w:rPr>
      </w:pPr>
    </w:p>
    <w:p w14:paraId="18848FC7" w14:textId="44D07C63" w:rsidR="00074586" w:rsidRPr="006D73CA" w:rsidRDefault="00074586" w:rsidP="00EE64DD">
      <w:pPr>
        <w:shd w:val="clear" w:color="auto" w:fill="FFFFFF"/>
        <w:spacing w:after="450" w:line="240" w:lineRule="auto"/>
        <w:jc w:val="both"/>
        <w:outlineLvl w:val="1"/>
        <w:rPr>
          <w:rFonts w:eastAsia="Times New Roman" w:cstheme="minorHAnsi"/>
          <w:b/>
          <w:bCs/>
          <w:color w:val="272626"/>
          <w:sz w:val="36"/>
          <w:szCs w:val="36"/>
        </w:rPr>
      </w:pPr>
      <w:r w:rsidRPr="006D73CA">
        <w:rPr>
          <w:rFonts w:eastAsia="Times New Roman" w:cstheme="minorHAnsi"/>
          <w:b/>
          <w:bCs/>
          <w:color w:val="272626"/>
          <w:sz w:val="36"/>
          <w:szCs w:val="36"/>
        </w:rPr>
        <w:t>Dans quel état sont nos ripisylves</w:t>
      </w:r>
      <w:r w:rsidR="00A66C5C" w:rsidRPr="006D73CA">
        <w:rPr>
          <w:rFonts w:eastAsia="Times New Roman" w:cstheme="minorHAnsi"/>
          <w:b/>
          <w:bCs/>
          <w:color w:val="272626"/>
          <w:sz w:val="36"/>
          <w:szCs w:val="36"/>
        </w:rPr>
        <w:t xml:space="preserve"> à Enghien</w:t>
      </w:r>
      <w:r w:rsidRPr="006D73CA">
        <w:rPr>
          <w:rFonts w:eastAsia="Times New Roman" w:cstheme="minorHAnsi"/>
          <w:b/>
          <w:bCs/>
          <w:color w:val="272626"/>
          <w:sz w:val="36"/>
          <w:szCs w:val="36"/>
        </w:rPr>
        <w:t>?</w:t>
      </w:r>
    </w:p>
    <w:p w14:paraId="308C96D1" w14:textId="3D0A7CF6" w:rsidR="00074586" w:rsidRPr="006D73CA" w:rsidRDefault="00074586" w:rsidP="00EE64DD">
      <w:pPr>
        <w:shd w:val="clear" w:color="auto" w:fill="FFFFFF"/>
        <w:spacing w:after="450" w:line="240" w:lineRule="auto"/>
        <w:jc w:val="both"/>
        <w:rPr>
          <w:rFonts w:eastAsia="Times New Roman" w:cstheme="minorHAnsi"/>
          <w:color w:val="272626"/>
          <w:sz w:val="24"/>
          <w:szCs w:val="24"/>
        </w:rPr>
      </w:pPr>
      <w:r w:rsidRPr="006D73CA">
        <w:rPr>
          <w:rFonts w:eastAsia="Times New Roman" w:cstheme="minorHAnsi"/>
          <w:color w:val="272626"/>
          <w:sz w:val="24"/>
          <w:szCs w:val="24"/>
        </w:rPr>
        <w:t>Les cours d’eau inventoriés présentent des ripisylves à 2 strates (arbres + arbustes), des ripisylves à 1 strate (arbres) avec absence partielle, et des zones dépourvues totalement de ripisylve. De manière globale, l’état des ripisylves est satisfaisant</w:t>
      </w:r>
      <w:r w:rsidR="00F30B82" w:rsidRPr="006D73CA">
        <w:rPr>
          <w:rFonts w:eastAsia="Times New Roman" w:cstheme="minorHAnsi"/>
          <w:color w:val="272626"/>
          <w:sz w:val="24"/>
          <w:szCs w:val="24"/>
        </w:rPr>
        <w:t xml:space="preserve">, avec </w:t>
      </w:r>
      <w:r w:rsidR="004709C6" w:rsidRPr="006D73CA">
        <w:rPr>
          <w:rFonts w:eastAsia="Times New Roman" w:cstheme="minorHAnsi"/>
          <w:color w:val="272626"/>
          <w:sz w:val="24"/>
          <w:szCs w:val="24"/>
        </w:rPr>
        <w:t xml:space="preserve">52% de berges </w:t>
      </w:r>
      <w:r w:rsidR="002F6918" w:rsidRPr="006D73CA">
        <w:rPr>
          <w:rFonts w:eastAsia="Times New Roman" w:cstheme="minorHAnsi"/>
          <w:color w:val="272626"/>
          <w:sz w:val="24"/>
          <w:szCs w:val="24"/>
        </w:rPr>
        <w:t>boisé</w:t>
      </w:r>
      <w:r w:rsidR="008203B0" w:rsidRPr="006D73CA">
        <w:rPr>
          <w:rFonts w:eastAsia="Times New Roman" w:cstheme="minorHAnsi"/>
          <w:color w:val="272626"/>
          <w:sz w:val="24"/>
          <w:szCs w:val="24"/>
        </w:rPr>
        <w:t>e</w:t>
      </w:r>
      <w:r w:rsidR="002F6918" w:rsidRPr="006D73CA">
        <w:rPr>
          <w:rFonts w:eastAsia="Times New Roman" w:cstheme="minorHAnsi"/>
          <w:color w:val="272626"/>
          <w:sz w:val="24"/>
          <w:szCs w:val="24"/>
        </w:rPr>
        <w:t xml:space="preserve">s. </w:t>
      </w:r>
      <w:r w:rsidR="008B346B" w:rsidRPr="006D73CA">
        <w:rPr>
          <w:rFonts w:eastAsia="Times New Roman" w:cstheme="minorHAnsi"/>
          <w:color w:val="272626"/>
          <w:sz w:val="24"/>
          <w:szCs w:val="24"/>
        </w:rPr>
        <w:t xml:space="preserve">La </w:t>
      </w:r>
      <w:r w:rsidR="005046A3" w:rsidRPr="006D73CA">
        <w:rPr>
          <w:rFonts w:eastAsia="Times New Roman" w:cstheme="minorHAnsi"/>
          <w:color w:val="272626"/>
          <w:sz w:val="24"/>
          <w:szCs w:val="24"/>
        </w:rPr>
        <w:t>majorité</w:t>
      </w:r>
      <w:r w:rsidR="008B346B" w:rsidRPr="006D73CA">
        <w:rPr>
          <w:rFonts w:eastAsia="Times New Roman" w:cstheme="minorHAnsi"/>
          <w:color w:val="272626"/>
          <w:sz w:val="24"/>
          <w:szCs w:val="24"/>
        </w:rPr>
        <w:t xml:space="preserve"> des secteurs </w:t>
      </w:r>
      <w:r w:rsidRPr="006D73CA">
        <w:rPr>
          <w:rFonts w:eastAsia="Times New Roman" w:cstheme="minorHAnsi"/>
          <w:color w:val="272626"/>
          <w:sz w:val="24"/>
          <w:szCs w:val="24"/>
        </w:rPr>
        <w:t>présentent une ripisylve à 2 strates</w:t>
      </w:r>
      <w:r w:rsidR="00C07A5E" w:rsidRPr="006D73CA">
        <w:rPr>
          <w:rFonts w:eastAsia="Times New Roman" w:cstheme="minorHAnsi"/>
          <w:color w:val="272626"/>
          <w:sz w:val="24"/>
          <w:szCs w:val="24"/>
        </w:rPr>
        <w:t xml:space="preserve">, </w:t>
      </w:r>
      <w:r w:rsidR="00B13F3C" w:rsidRPr="006D73CA">
        <w:rPr>
          <w:rFonts w:eastAsia="Times New Roman" w:cstheme="minorHAnsi"/>
          <w:color w:val="272626"/>
          <w:sz w:val="24"/>
          <w:szCs w:val="24"/>
        </w:rPr>
        <w:t>souvent</w:t>
      </w:r>
      <w:r w:rsidR="00C07A5E" w:rsidRPr="006D73CA">
        <w:rPr>
          <w:rFonts w:eastAsia="Times New Roman" w:cstheme="minorHAnsi"/>
          <w:color w:val="272626"/>
          <w:sz w:val="24"/>
          <w:szCs w:val="24"/>
        </w:rPr>
        <w:t xml:space="preserve"> </w:t>
      </w:r>
      <w:r w:rsidR="00450A4A" w:rsidRPr="006D73CA">
        <w:rPr>
          <w:rFonts w:eastAsia="Times New Roman" w:cstheme="minorHAnsi"/>
          <w:color w:val="272626"/>
          <w:sz w:val="24"/>
          <w:szCs w:val="24"/>
        </w:rPr>
        <w:t xml:space="preserve">en alternance </w:t>
      </w:r>
      <w:r w:rsidR="00E236F8" w:rsidRPr="006D73CA">
        <w:rPr>
          <w:rFonts w:eastAsia="Times New Roman" w:cstheme="minorHAnsi"/>
          <w:color w:val="272626"/>
          <w:sz w:val="24"/>
          <w:szCs w:val="24"/>
        </w:rPr>
        <w:t xml:space="preserve">sur la berge d’en-face </w:t>
      </w:r>
      <w:r w:rsidR="00450A4A" w:rsidRPr="006D73CA">
        <w:rPr>
          <w:rFonts w:eastAsia="Times New Roman" w:cstheme="minorHAnsi"/>
          <w:color w:val="272626"/>
          <w:sz w:val="24"/>
          <w:szCs w:val="24"/>
        </w:rPr>
        <w:t xml:space="preserve">avec </w:t>
      </w:r>
      <w:r w:rsidR="006B428F" w:rsidRPr="006D73CA">
        <w:rPr>
          <w:rFonts w:eastAsia="Times New Roman" w:cstheme="minorHAnsi"/>
          <w:color w:val="272626"/>
          <w:sz w:val="24"/>
          <w:szCs w:val="24"/>
        </w:rPr>
        <w:t>une</w:t>
      </w:r>
      <w:r w:rsidR="00CD03E0" w:rsidRPr="006D73CA">
        <w:rPr>
          <w:rFonts w:eastAsia="Times New Roman" w:cstheme="minorHAnsi"/>
          <w:color w:val="272626"/>
          <w:sz w:val="24"/>
          <w:szCs w:val="24"/>
        </w:rPr>
        <w:t xml:space="preserve"> ripisylve à 1 strate (</w:t>
      </w:r>
      <w:r w:rsidR="006B428F" w:rsidRPr="006D73CA">
        <w:rPr>
          <w:rFonts w:eastAsia="Times New Roman" w:cstheme="minorHAnsi"/>
          <w:color w:val="272626"/>
          <w:sz w:val="24"/>
          <w:szCs w:val="24"/>
        </w:rPr>
        <w:t xml:space="preserve">souvent </w:t>
      </w:r>
      <w:r w:rsidR="00CD03E0" w:rsidRPr="006D73CA">
        <w:rPr>
          <w:rFonts w:eastAsia="Times New Roman" w:cstheme="minorHAnsi"/>
          <w:color w:val="272626"/>
          <w:sz w:val="24"/>
          <w:szCs w:val="24"/>
        </w:rPr>
        <w:t>des rangées de saules têtards)</w:t>
      </w:r>
      <w:r w:rsidR="005B438F" w:rsidRPr="006D73CA">
        <w:rPr>
          <w:rFonts w:eastAsia="Times New Roman" w:cstheme="minorHAnsi"/>
          <w:color w:val="272626"/>
          <w:sz w:val="24"/>
          <w:szCs w:val="24"/>
        </w:rPr>
        <w:t xml:space="preserve"> ou</w:t>
      </w:r>
      <w:r w:rsidR="00E236F8" w:rsidRPr="006D73CA">
        <w:rPr>
          <w:rFonts w:eastAsia="Times New Roman" w:cstheme="minorHAnsi"/>
          <w:color w:val="272626"/>
          <w:sz w:val="24"/>
          <w:szCs w:val="24"/>
        </w:rPr>
        <w:t xml:space="preserve"> </w:t>
      </w:r>
      <w:r w:rsidR="00504369" w:rsidRPr="006D73CA">
        <w:rPr>
          <w:rFonts w:eastAsia="Times New Roman" w:cstheme="minorHAnsi"/>
          <w:color w:val="272626"/>
          <w:sz w:val="24"/>
          <w:szCs w:val="24"/>
        </w:rPr>
        <w:t>sans ripisylve</w:t>
      </w:r>
      <w:r w:rsidR="00AE7134" w:rsidRPr="006D73CA">
        <w:rPr>
          <w:rFonts w:eastAsia="Times New Roman" w:cstheme="minorHAnsi"/>
          <w:color w:val="272626"/>
          <w:sz w:val="24"/>
          <w:szCs w:val="24"/>
        </w:rPr>
        <w:t>. Deux secteurs</w:t>
      </w:r>
      <w:r w:rsidR="002F6918" w:rsidRPr="006D73CA">
        <w:rPr>
          <w:rFonts w:eastAsia="Times New Roman" w:cstheme="minorHAnsi"/>
          <w:color w:val="272626"/>
          <w:sz w:val="24"/>
          <w:szCs w:val="24"/>
        </w:rPr>
        <w:t xml:space="preserve"> sur 14</w:t>
      </w:r>
      <w:r w:rsidR="00AE7134" w:rsidRPr="006D73CA">
        <w:rPr>
          <w:rFonts w:eastAsia="Times New Roman" w:cstheme="minorHAnsi"/>
          <w:color w:val="272626"/>
          <w:sz w:val="24"/>
          <w:szCs w:val="24"/>
        </w:rPr>
        <w:t xml:space="preserve"> </w:t>
      </w:r>
      <w:r w:rsidRPr="006D73CA">
        <w:rPr>
          <w:rFonts w:eastAsia="Times New Roman" w:cstheme="minorHAnsi"/>
          <w:color w:val="272626"/>
          <w:sz w:val="24"/>
          <w:szCs w:val="24"/>
        </w:rPr>
        <w:t xml:space="preserve">sont </w:t>
      </w:r>
      <w:r w:rsidR="00570500" w:rsidRPr="006D73CA">
        <w:rPr>
          <w:rFonts w:eastAsia="Times New Roman" w:cstheme="minorHAnsi"/>
          <w:color w:val="272626"/>
          <w:sz w:val="24"/>
          <w:szCs w:val="24"/>
        </w:rPr>
        <w:t xml:space="preserve">quasi </w:t>
      </w:r>
      <w:r w:rsidRPr="006D73CA">
        <w:rPr>
          <w:rFonts w:eastAsia="Times New Roman" w:cstheme="minorHAnsi"/>
          <w:color w:val="272626"/>
          <w:sz w:val="24"/>
          <w:szCs w:val="24"/>
        </w:rPr>
        <w:t>dépourvus de ripisylve</w:t>
      </w:r>
      <w:r w:rsidR="00450159" w:rsidRPr="006D73CA">
        <w:rPr>
          <w:rFonts w:eastAsia="Times New Roman" w:cstheme="minorHAnsi"/>
          <w:color w:val="272626"/>
          <w:sz w:val="24"/>
          <w:szCs w:val="24"/>
        </w:rPr>
        <w:t xml:space="preserve">. </w:t>
      </w:r>
      <w:r w:rsidRPr="006D73CA">
        <w:rPr>
          <w:rFonts w:eastAsia="Times New Roman" w:cstheme="minorHAnsi"/>
          <w:color w:val="272626"/>
          <w:sz w:val="24"/>
          <w:szCs w:val="24"/>
        </w:rPr>
        <w:t xml:space="preserve">Les résultats </w:t>
      </w:r>
      <w:r w:rsidR="00570500" w:rsidRPr="006D73CA">
        <w:rPr>
          <w:rFonts w:eastAsia="Times New Roman" w:cstheme="minorHAnsi"/>
          <w:color w:val="272626"/>
          <w:sz w:val="24"/>
          <w:szCs w:val="24"/>
        </w:rPr>
        <w:t xml:space="preserve">vont être </w:t>
      </w:r>
      <w:r w:rsidRPr="006D73CA">
        <w:rPr>
          <w:rFonts w:eastAsia="Times New Roman" w:cstheme="minorHAnsi"/>
          <w:color w:val="272626"/>
          <w:sz w:val="24"/>
          <w:szCs w:val="24"/>
        </w:rPr>
        <w:t xml:space="preserve">présentés </w:t>
      </w:r>
      <w:r w:rsidR="007470E2" w:rsidRPr="006D73CA">
        <w:rPr>
          <w:rFonts w:eastAsia="Times New Roman" w:cstheme="minorHAnsi"/>
          <w:color w:val="272626"/>
          <w:sz w:val="24"/>
          <w:szCs w:val="24"/>
        </w:rPr>
        <w:t xml:space="preserve">au </w:t>
      </w:r>
      <w:r w:rsidR="002D7719" w:rsidRPr="006D73CA">
        <w:rPr>
          <w:rFonts w:eastAsia="Times New Roman" w:cstheme="minorHAnsi"/>
          <w:color w:val="272626"/>
          <w:sz w:val="24"/>
          <w:szCs w:val="24"/>
        </w:rPr>
        <w:t>C</w:t>
      </w:r>
      <w:r w:rsidR="007470E2" w:rsidRPr="006D73CA">
        <w:rPr>
          <w:rFonts w:eastAsia="Times New Roman" w:cstheme="minorHAnsi"/>
          <w:color w:val="272626"/>
          <w:sz w:val="24"/>
          <w:szCs w:val="24"/>
        </w:rPr>
        <w:t xml:space="preserve">ollège communal </w:t>
      </w:r>
      <w:r w:rsidRPr="006D73CA">
        <w:rPr>
          <w:rFonts w:eastAsia="Times New Roman" w:cstheme="minorHAnsi"/>
          <w:color w:val="272626"/>
          <w:sz w:val="24"/>
          <w:szCs w:val="24"/>
        </w:rPr>
        <w:t xml:space="preserve">afin d’informer et sensibiliser </w:t>
      </w:r>
      <w:r w:rsidR="002A36E4" w:rsidRPr="006D73CA">
        <w:rPr>
          <w:rFonts w:eastAsia="Times New Roman" w:cstheme="minorHAnsi"/>
          <w:color w:val="272626"/>
          <w:sz w:val="24"/>
          <w:szCs w:val="24"/>
        </w:rPr>
        <w:t>la</w:t>
      </w:r>
      <w:r w:rsidRPr="006D73CA">
        <w:rPr>
          <w:rFonts w:eastAsia="Times New Roman" w:cstheme="minorHAnsi"/>
          <w:color w:val="272626"/>
          <w:sz w:val="24"/>
          <w:szCs w:val="24"/>
        </w:rPr>
        <w:t xml:space="preserve"> Commune à la thématique.</w:t>
      </w:r>
    </w:p>
    <w:p w14:paraId="78F9B24D" w14:textId="53B7E432" w:rsidR="001A0003" w:rsidRPr="006D73CA" w:rsidRDefault="001A0003" w:rsidP="00EE64DD">
      <w:pPr>
        <w:shd w:val="clear" w:color="auto" w:fill="FFFFFF"/>
        <w:spacing w:after="450" w:line="240" w:lineRule="auto"/>
        <w:jc w:val="both"/>
        <w:rPr>
          <w:rFonts w:eastAsia="Times New Roman" w:cstheme="minorHAnsi"/>
          <w:color w:val="272626"/>
          <w:sz w:val="24"/>
          <w:szCs w:val="24"/>
        </w:rPr>
      </w:pPr>
    </w:p>
    <w:p w14:paraId="1C829B62" w14:textId="1F2B2FDB" w:rsidR="00074586" w:rsidRPr="006D73CA" w:rsidRDefault="00D05788" w:rsidP="00EE64DD">
      <w:pPr>
        <w:shd w:val="clear" w:color="auto" w:fill="FFFFFF"/>
        <w:spacing w:after="0" w:line="240" w:lineRule="auto"/>
        <w:jc w:val="both"/>
        <w:rPr>
          <w:rFonts w:eastAsia="Times New Roman" w:cstheme="minorHAnsi"/>
          <w:color w:val="272626"/>
          <w:sz w:val="24"/>
          <w:szCs w:val="24"/>
        </w:rPr>
      </w:pPr>
      <w:r w:rsidRPr="006D73CA">
        <w:rPr>
          <w:rFonts w:eastAsia="Times New Roman" w:cstheme="minorHAnsi"/>
          <w:noProof/>
          <w:color w:val="272626"/>
          <w:sz w:val="24"/>
          <w:szCs w:val="24"/>
        </w:rPr>
        <w:lastRenderedPageBreak/>
        <w:drawing>
          <wp:inline distT="0" distB="0" distL="0" distR="0" wp14:anchorId="56D7B255" wp14:editId="38AA57A3">
            <wp:extent cx="5731510" cy="3228340"/>
            <wp:effectExtent l="0" t="0" r="2540" b="0"/>
            <wp:docPr id="6" name="Picture 6" descr="A picture containing grass, outdoor,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grass, outdoor, tree, plant&#10;&#10;Description automatically generated"/>
                    <pic:cNvPicPr/>
                  </pic:nvPicPr>
                  <pic:blipFill>
                    <a:blip r:embed="rId8"/>
                    <a:stretch>
                      <a:fillRect/>
                    </a:stretch>
                  </pic:blipFill>
                  <pic:spPr>
                    <a:xfrm>
                      <a:off x="0" y="0"/>
                      <a:ext cx="5731510" cy="3228340"/>
                    </a:xfrm>
                    <a:prstGeom prst="rect">
                      <a:avLst/>
                    </a:prstGeom>
                  </pic:spPr>
                </pic:pic>
              </a:graphicData>
            </a:graphic>
          </wp:inline>
        </w:drawing>
      </w:r>
    </w:p>
    <w:p w14:paraId="598FAEB4" w14:textId="08D5F0BD" w:rsidR="00074586" w:rsidRPr="006D73CA" w:rsidRDefault="00074586" w:rsidP="00EE64DD">
      <w:pPr>
        <w:shd w:val="clear" w:color="auto" w:fill="FFFFFF"/>
        <w:spacing w:line="240" w:lineRule="auto"/>
        <w:jc w:val="both"/>
        <w:rPr>
          <w:rFonts w:eastAsia="Times New Roman" w:cstheme="minorHAnsi"/>
          <w:color w:val="272626"/>
          <w:sz w:val="24"/>
          <w:szCs w:val="24"/>
        </w:rPr>
      </w:pPr>
    </w:p>
    <w:p w14:paraId="782E20C1" w14:textId="77777777" w:rsidR="00074586" w:rsidRPr="006D73CA" w:rsidRDefault="00074586" w:rsidP="00EE64DD">
      <w:pPr>
        <w:shd w:val="clear" w:color="auto" w:fill="FFFFFF"/>
        <w:spacing w:after="450" w:line="240" w:lineRule="auto"/>
        <w:jc w:val="both"/>
        <w:outlineLvl w:val="1"/>
        <w:rPr>
          <w:rFonts w:eastAsia="Times New Roman" w:cstheme="minorHAnsi"/>
          <w:b/>
          <w:bCs/>
          <w:color w:val="272626"/>
          <w:sz w:val="36"/>
          <w:szCs w:val="36"/>
        </w:rPr>
      </w:pPr>
      <w:r w:rsidRPr="006D73CA">
        <w:rPr>
          <w:rFonts w:eastAsia="Times New Roman" w:cstheme="minorHAnsi"/>
          <w:b/>
          <w:bCs/>
          <w:color w:val="272626"/>
          <w:sz w:val="36"/>
          <w:szCs w:val="36"/>
        </w:rPr>
        <w:t>Renforcer le réseau écologique en plantant !</w:t>
      </w:r>
    </w:p>
    <w:p w14:paraId="1CAB8580" w14:textId="24BBEB51" w:rsidR="00074586" w:rsidRPr="006D73CA" w:rsidRDefault="00074586" w:rsidP="00EE64DD">
      <w:pPr>
        <w:shd w:val="clear" w:color="auto" w:fill="FFFFFF"/>
        <w:spacing w:after="450" w:line="240" w:lineRule="auto"/>
        <w:jc w:val="both"/>
        <w:rPr>
          <w:rFonts w:eastAsia="Times New Roman" w:cstheme="minorHAnsi"/>
          <w:color w:val="272626"/>
          <w:sz w:val="24"/>
          <w:szCs w:val="24"/>
        </w:rPr>
      </w:pPr>
      <w:r w:rsidRPr="006D73CA">
        <w:rPr>
          <w:rFonts w:eastAsia="Times New Roman" w:cstheme="minorHAnsi"/>
          <w:color w:val="272626"/>
          <w:sz w:val="24"/>
          <w:szCs w:val="24"/>
        </w:rPr>
        <w:t xml:space="preserve">Au total, </w:t>
      </w:r>
      <w:r w:rsidR="00BA7BF7" w:rsidRPr="006D73CA">
        <w:rPr>
          <w:rFonts w:eastAsia="Times New Roman" w:cstheme="minorHAnsi"/>
          <w:color w:val="272626"/>
          <w:sz w:val="24"/>
          <w:szCs w:val="24"/>
        </w:rPr>
        <w:t>une trentaine de</w:t>
      </w:r>
      <w:r w:rsidRPr="006D73CA">
        <w:rPr>
          <w:rFonts w:eastAsia="Times New Roman" w:cstheme="minorHAnsi"/>
          <w:color w:val="272626"/>
          <w:sz w:val="24"/>
          <w:szCs w:val="24"/>
        </w:rPr>
        <w:t xml:space="preserve"> parcelles qui ont été suggérées à la plantation afin de développer et améliorer le maillage écologique</w:t>
      </w:r>
      <w:r w:rsidR="00BA7BF7" w:rsidRPr="006D73CA">
        <w:rPr>
          <w:rFonts w:eastAsia="Times New Roman" w:cstheme="minorHAnsi"/>
          <w:color w:val="272626"/>
          <w:sz w:val="24"/>
          <w:szCs w:val="24"/>
        </w:rPr>
        <w:t xml:space="preserve"> de la commune d’Enghien</w:t>
      </w:r>
      <w:r w:rsidRPr="006D73CA">
        <w:rPr>
          <w:rFonts w:eastAsia="Times New Roman" w:cstheme="minorHAnsi"/>
          <w:color w:val="272626"/>
          <w:sz w:val="24"/>
          <w:szCs w:val="24"/>
        </w:rPr>
        <w:t xml:space="preserve">. La ripisylve </w:t>
      </w:r>
      <w:r w:rsidR="00BA7BF7" w:rsidRPr="006D73CA">
        <w:rPr>
          <w:rFonts w:eastAsia="Times New Roman" w:cstheme="minorHAnsi"/>
          <w:color w:val="272626"/>
          <w:sz w:val="24"/>
          <w:szCs w:val="24"/>
        </w:rPr>
        <w:t>a</w:t>
      </w:r>
      <w:r w:rsidRPr="006D73CA">
        <w:rPr>
          <w:rFonts w:eastAsia="Times New Roman" w:cstheme="minorHAnsi"/>
          <w:color w:val="272626"/>
          <w:sz w:val="24"/>
          <w:szCs w:val="24"/>
        </w:rPr>
        <w:t xml:space="preserve"> plus d’un tour dans son sac, avec non seulement un attrait paysager non négligeable, elle est par-dessus tout un enjeu majeur du réseau écologique ! En effet, ce sont de réelle autoroute à biodiversité. Parfois, ce sont même les derniers îlots de paix pour la faune et la flore de nos régions. Il est donc primordial de constamment les préserver, les développer et les améliorer dans le temps.</w:t>
      </w:r>
    </w:p>
    <w:p w14:paraId="7B2D3CDD" w14:textId="5CF8C004" w:rsidR="00074586" w:rsidRPr="006D73CA" w:rsidRDefault="006D73CA" w:rsidP="00EE64DD">
      <w:pPr>
        <w:shd w:val="clear" w:color="auto" w:fill="FFFFFF"/>
        <w:spacing w:after="450" w:line="240" w:lineRule="auto"/>
        <w:jc w:val="both"/>
        <w:rPr>
          <w:rFonts w:eastAsia="Times New Roman" w:cstheme="minorHAnsi"/>
          <w:color w:val="272626"/>
          <w:sz w:val="24"/>
          <w:szCs w:val="24"/>
        </w:rPr>
      </w:pPr>
      <w:bookmarkStart w:id="0" w:name="_Hlk108018274"/>
      <w:r w:rsidRPr="006D73CA">
        <w:rPr>
          <w:rFonts w:eastAsia="Times New Roman" w:cstheme="minorHAnsi"/>
          <w:color w:val="272626"/>
          <w:sz w:val="24"/>
          <w:szCs w:val="24"/>
        </w:rPr>
        <w:t>Des questions, e</w:t>
      </w:r>
      <w:r w:rsidR="00074586" w:rsidRPr="006D73CA">
        <w:rPr>
          <w:rFonts w:eastAsia="Times New Roman" w:cstheme="minorHAnsi"/>
          <w:color w:val="272626"/>
          <w:sz w:val="24"/>
          <w:szCs w:val="24"/>
        </w:rPr>
        <w:t xml:space="preserve">nvie de </w:t>
      </w:r>
      <w:r w:rsidR="00E86A92" w:rsidRPr="006D73CA">
        <w:rPr>
          <w:rFonts w:eastAsia="Times New Roman" w:cstheme="minorHAnsi"/>
          <w:color w:val="272626"/>
          <w:sz w:val="24"/>
          <w:szCs w:val="24"/>
        </w:rPr>
        <w:t>planter ?</w:t>
      </w:r>
      <w:r w:rsidR="00074586" w:rsidRPr="006D73CA">
        <w:rPr>
          <w:rFonts w:eastAsia="Times New Roman" w:cstheme="minorHAnsi"/>
          <w:color w:val="272626"/>
          <w:sz w:val="24"/>
          <w:szCs w:val="24"/>
        </w:rPr>
        <w:t xml:space="preserve"> Prenez contact avec le CR </w:t>
      </w:r>
      <w:proofErr w:type="gramStart"/>
      <w:r w:rsidR="00074586" w:rsidRPr="006D73CA">
        <w:rPr>
          <w:rFonts w:eastAsia="Times New Roman" w:cstheme="minorHAnsi"/>
          <w:color w:val="272626"/>
          <w:sz w:val="24"/>
          <w:szCs w:val="24"/>
        </w:rPr>
        <w:t>Dendre:</w:t>
      </w:r>
      <w:proofErr w:type="gramEnd"/>
      <w:r w:rsidR="00074586" w:rsidRPr="006D73CA">
        <w:rPr>
          <w:rFonts w:eastAsia="Times New Roman" w:cstheme="minorHAnsi"/>
          <w:color w:val="272626"/>
          <w:sz w:val="24"/>
          <w:szCs w:val="24"/>
        </w:rPr>
        <w:t xml:space="preserve"> </w:t>
      </w:r>
      <w:hyperlink r:id="rId9" w:history="1">
        <w:r w:rsidR="003F21EF" w:rsidRPr="00A0602F">
          <w:rPr>
            <w:rStyle w:val="Lienhypertexte"/>
            <w:rFonts w:eastAsia="Times New Roman" w:cstheme="minorHAnsi"/>
            <w:sz w:val="24"/>
            <w:szCs w:val="24"/>
          </w:rPr>
          <w:t>sebastien.delfar@contratrivieredendre.be</w:t>
        </w:r>
      </w:hyperlink>
      <w:r w:rsidR="003F21EF">
        <w:rPr>
          <w:rFonts w:eastAsia="Times New Roman" w:cstheme="minorHAnsi"/>
          <w:color w:val="272626"/>
          <w:sz w:val="24"/>
          <w:szCs w:val="24"/>
        </w:rPr>
        <w:t xml:space="preserve"> </w:t>
      </w:r>
      <w:r w:rsidR="00074586" w:rsidRPr="006D73CA">
        <w:rPr>
          <w:rFonts w:eastAsia="Times New Roman" w:cstheme="minorHAnsi"/>
          <w:color w:val="272626"/>
          <w:sz w:val="24"/>
          <w:szCs w:val="24"/>
        </w:rPr>
        <w:t xml:space="preserve"> – 0483/043.478</w:t>
      </w:r>
    </w:p>
    <w:bookmarkEnd w:id="0"/>
    <w:p w14:paraId="2343EC73" w14:textId="03D10826" w:rsidR="00CC7CDD" w:rsidRPr="006D73CA" w:rsidRDefault="00CC7CDD" w:rsidP="00EE64DD">
      <w:pPr>
        <w:jc w:val="both"/>
        <w:rPr>
          <w:rFonts w:cstheme="minorHAnsi"/>
        </w:rPr>
      </w:pPr>
    </w:p>
    <w:p w14:paraId="05325201" w14:textId="7680ACAD" w:rsidR="00500CB5" w:rsidRPr="006D73CA" w:rsidRDefault="00500CB5" w:rsidP="00EE64DD">
      <w:pPr>
        <w:jc w:val="both"/>
        <w:rPr>
          <w:rFonts w:cstheme="minorHAnsi"/>
        </w:rPr>
      </w:pPr>
    </w:p>
    <w:p w14:paraId="65C31114" w14:textId="77777777" w:rsidR="00ED6496" w:rsidRPr="006D73CA" w:rsidRDefault="00ED6496" w:rsidP="00EE64DD">
      <w:pPr>
        <w:spacing w:before="100" w:beforeAutospacing="1" w:after="100" w:afterAutospacing="1" w:line="240" w:lineRule="auto"/>
        <w:jc w:val="both"/>
        <w:textAlignment w:val="baseline"/>
        <w:rPr>
          <w:rFonts w:cstheme="minorHAnsi"/>
        </w:rPr>
      </w:pPr>
    </w:p>
    <w:p w14:paraId="13E463D9" w14:textId="77777777" w:rsidR="006D73CA" w:rsidRPr="006D73CA" w:rsidRDefault="006D73CA" w:rsidP="00EE64DD">
      <w:pPr>
        <w:spacing w:before="100" w:beforeAutospacing="1" w:after="100" w:afterAutospacing="1" w:line="240" w:lineRule="auto"/>
        <w:jc w:val="both"/>
        <w:textAlignment w:val="baseline"/>
        <w:rPr>
          <w:rFonts w:eastAsia="Times New Roman" w:cstheme="minorHAnsi"/>
          <w:color w:val="000000"/>
          <w:sz w:val="24"/>
          <w:szCs w:val="24"/>
        </w:rPr>
      </w:pPr>
    </w:p>
    <w:p w14:paraId="489DC29D" w14:textId="77777777" w:rsidR="006D73CA" w:rsidRPr="006D73CA" w:rsidRDefault="006D73CA" w:rsidP="00EE64DD">
      <w:pPr>
        <w:spacing w:before="100" w:beforeAutospacing="1" w:after="100" w:afterAutospacing="1" w:line="240" w:lineRule="auto"/>
        <w:jc w:val="both"/>
        <w:textAlignment w:val="baseline"/>
        <w:rPr>
          <w:rFonts w:eastAsia="Times New Roman" w:cstheme="minorHAnsi"/>
          <w:color w:val="000000"/>
          <w:sz w:val="24"/>
          <w:szCs w:val="24"/>
        </w:rPr>
      </w:pPr>
    </w:p>
    <w:p w14:paraId="17C254CA" w14:textId="77777777" w:rsidR="006D73CA" w:rsidRPr="006D73CA" w:rsidRDefault="006D73CA" w:rsidP="00EE64DD">
      <w:pPr>
        <w:spacing w:before="100" w:beforeAutospacing="1" w:after="100" w:afterAutospacing="1" w:line="240" w:lineRule="auto"/>
        <w:jc w:val="both"/>
        <w:textAlignment w:val="baseline"/>
        <w:rPr>
          <w:rFonts w:eastAsia="Times New Roman" w:cstheme="minorHAnsi"/>
          <w:color w:val="000000"/>
          <w:sz w:val="24"/>
          <w:szCs w:val="24"/>
        </w:rPr>
      </w:pPr>
    </w:p>
    <w:p w14:paraId="3C8AA187" w14:textId="0D5BA533" w:rsidR="00500CB5" w:rsidRPr="006D73CA" w:rsidRDefault="00500CB5" w:rsidP="00EE64DD">
      <w:pPr>
        <w:pStyle w:val="NormalWeb"/>
        <w:jc w:val="both"/>
        <w:rPr>
          <w:rFonts w:asciiTheme="minorHAnsi" w:hAnsiTheme="minorHAnsi" w:cstheme="minorHAnsi"/>
          <w:b/>
          <w:sz w:val="36"/>
          <w:szCs w:val="36"/>
        </w:rPr>
      </w:pPr>
      <w:r w:rsidRPr="006D73CA">
        <w:rPr>
          <w:rFonts w:asciiTheme="minorHAnsi" w:hAnsiTheme="minorHAnsi" w:cstheme="minorHAnsi"/>
          <w:b/>
          <w:sz w:val="36"/>
          <w:szCs w:val="36"/>
        </w:rPr>
        <w:lastRenderedPageBreak/>
        <w:t xml:space="preserve">Formation à la reconnaissance des plantes aquatiques grâce au  </w:t>
      </w:r>
      <w:hyperlink r:id="rId10" w:tgtFrame="_blank" w:history="1">
        <w:r w:rsidRPr="006D73CA">
          <w:rPr>
            <w:rStyle w:val="Lienhypertexte"/>
            <w:rFonts w:asciiTheme="minorHAnsi" w:hAnsiTheme="minorHAnsi" w:cstheme="minorHAnsi"/>
            <w:b/>
            <w:sz w:val="36"/>
            <w:szCs w:val="36"/>
          </w:rPr>
          <w:t>LIFE RIPARIAS</w:t>
        </w:r>
      </w:hyperlink>
      <w:r w:rsidRPr="006D73CA">
        <w:rPr>
          <w:rFonts w:asciiTheme="minorHAnsi" w:hAnsiTheme="minorHAnsi" w:cstheme="minorHAnsi"/>
          <w:b/>
          <w:sz w:val="36"/>
          <w:szCs w:val="36"/>
        </w:rPr>
        <w:t xml:space="preserve"> ! </w:t>
      </w:r>
    </w:p>
    <w:p w14:paraId="5FDB3D4C" w14:textId="77777777" w:rsidR="00ED6496" w:rsidRPr="00E86A92" w:rsidRDefault="00500CB5" w:rsidP="00EE64DD">
      <w:pPr>
        <w:pStyle w:val="NormalWeb"/>
        <w:jc w:val="both"/>
        <w:rPr>
          <w:rFonts w:asciiTheme="minorHAnsi" w:hAnsiTheme="minorHAnsi" w:cstheme="minorHAnsi"/>
        </w:rPr>
      </w:pPr>
      <w:r w:rsidRPr="00E86A92">
        <w:rPr>
          <w:rFonts w:asciiTheme="minorHAnsi" w:hAnsiTheme="minorHAnsi" w:cstheme="minorHAnsi"/>
        </w:rPr>
        <w:t xml:space="preserve">Dans le cadre du projet </w:t>
      </w:r>
      <w:bookmarkStart w:id="1" w:name="_Hlk107931172"/>
      <w:r w:rsidRPr="00E86A92">
        <w:rPr>
          <w:rFonts w:asciiTheme="minorHAnsi" w:hAnsiTheme="minorHAnsi" w:cstheme="minorHAnsi"/>
        </w:rPr>
        <w:fldChar w:fldCharType="begin"/>
      </w:r>
      <w:r w:rsidRPr="00E86A92">
        <w:rPr>
          <w:rFonts w:asciiTheme="minorHAnsi" w:hAnsiTheme="minorHAnsi" w:cstheme="minorHAnsi"/>
        </w:rPr>
        <w:instrText xml:space="preserve"> HYPERLINK "http://www.riparias.be/fr/" \t "_blank" </w:instrText>
      </w:r>
      <w:r w:rsidRPr="00E86A92">
        <w:rPr>
          <w:rFonts w:asciiTheme="minorHAnsi" w:hAnsiTheme="minorHAnsi" w:cstheme="minorHAnsi"/>
        </w:rPr>
        <w:fldChar w:fldCharType="separate"/>
      </w:r>
      <w:r w:rsidRPr="00E86A92">
        <w:rPr>
          <w:rStyle w:val="Lienhypertexte"/>
          <w:rFonts w:asciiTheme="minorHAnsi" w:hAnsiTheme="minorHAnsi" w:cstheme="minorHAnsi"/>
        </w:rPr>
        <w:t>LIFE RIPARIAS</w:t>
      </w:r>
      <w:r w:rsidRPr="00E86A92">
        <w:rPr>
          <w:rFonts w:asciiTheme="minorHAnsi" w:hAnsiTheme="minorHAnsi" w:cstheme="minorHAnsi"/>
        </w:rPr>
        <w:fldChar w:fldCharType="end"/>
      </w:r>
      <w:bookmarkEnd w:id="1"/>
      <w:r w:rsidRPr="00E86A92">
        <w:rPr>
          <w:rFonts w:asciiTheme="minorHAnsi" w:hAnsiTheme="minorHAnsi" w:cstheme="minorHAnsi"/>
        </w:rPr>
        <w:t xml:space="preserve"> (</w:t>
      </w:r>
      <w:proofErr w:type="spellStart"/>
      <w:r w:rsidRPr="00E86A92">
        <w:rPr>
          <w:rFonts w:asciiTheme="minorHAnsi" w:hAnsiTheme="minorHAnsi" w:cstheme="minorHAnsi"/>
        </w:rPr>
        <w:t>Reaching</w:t>
      </w:r>
      <w:proofErr w:type="spellEnd"/>
      <w:r w:rsidRPr="00E86A92">
        <w:rPr>
          <w:rFonts w:asciiTheme="minorHAnsi" w:hAnsiTheme="minorHAnsi" w:cstheme="minorHAnsi"/>
        </w:rPr>
        <w:t xml:space="preserve"> Integrated and Prompt Action in </w:t>
      </w:r>
      <w:proofErr w:type="spellStart"/>
      <w:r w:rsidRPr="00E86A92">
        <w:rPr>
          <w:rFonts w:asciiTheme="minorHAnsi" w:hAnsiTheme="minorHAnsi" w:cstheme="minorHAnsi"/>
        </w:rPr>
        <w:t>Response</w:t>
      </w:r>
      <w:proofErr w:type="spellEnd"/>
      <w:r w:rsidRPr="00E86A92">
        <w:rPr>
          <w:rFonts w:asciiTheme="minorHAnsi" w:hAnsiTheme="minorHAnsi" w:cstheme="minorHAnsi"/>
        </w:rPr>
        <w:t xml:space="preserve"> to Invasive Alien </w:t>
      </w:r>
      <w:proofErr w:type="spellStart"/>
      <w:r w:rsidRPr="00E86A92">
        <w:rPr>
          <w:rFonts w:asciiTheme="minorHAnsi" w:hAnsiTheme="minorHAnsi" w:cstheme="minorHAnsi"/>
        </w:rPr>
        <w:t>Species</w:t>
      </w:r>
      <w:proofErr w:type="spellEnd"/>
      <w:r w:rsidRPr="00E86A92">
        <w:rPr>
          <w:rFonts w:asciiTheme="minorHAnsi" w:hAnsiTheme="minorHAnsi" w:cstheme="minorHAnsi"/>
        </w:rPr>
        <w:t xml:space="preserve">), de nombreuses plantes aquatiques envahissantes sont inventoriées au sein des vallées de la Dyle, de la Senne et de la </w:t>
      </w:r>
      <w:proofErr w:type="spellStart"/>
      <w:r w:rsidRPr="00E86A92">
        <w:rPr>
          <w:rFonts w:asciiTheme="minorHAnsi" w:hAnsiTheme="minorHAnsi" w:cstheme="minorHAnsi"/>
        </w:rPr>
        <w:t>Marcq</w:t>
      </w:r>
      <w:proofErr w:type="spellEnd"/>
      <w:r w:rsidRPr="00E86A92">
        <w:rPr>
          <w:rFonts w:asciiTheme="minorHAnsi" w:hAnsiTheme="minorHAnsi" w:cstheme="minorHAnsi"/>
        </w:rPr>
        <w:t xml:space="preserve">. Les équipes du LIFE fournissent un grand effort de prospection sur le terrain mais elles ne pourront pas aller partout ! Les plantes aquatiques sont peu connues, c'est un groupe difficile, même pour les naturalistes, et pourtant ces espèces mystérieuses sont tout à fait magnifiques et épatantes. </w:t>
      </w:r>
    </w:p>
    <w:p w14:paraId="08A7B1E7" w14:textId="4687FBCE" w:rsidR="00ED6496" w:rsidRPr="00E86A92" w:rsidRDefault="00500CB5" w:rsidP="00E86A92">
      <w:pPr>
        <w:jc w:val="both"/>
        <w:rPr>
          <w:rFonts w:eastAsia="Times New Roman" w:cstheme="minorHAnsi"/>
          <w:sz w:val="24"/>
          <w:szCs w:val="24"/>
        </w:rPr>
      </w:pPr>
      <w:r w:rsidRPr="00E86A92">
        <w:rPr>
          <w:rFonts w:cstheme="minorHAnsi"/>
          <w:sz w:val="24"/>
          <w:szCs w:val="24"/>
        </w:rPr>
        <w:t xml:space="preserve">C'est pour ces raisons que le </w:t>
      </w:r>
      <w:hyperlink r:id="rId11" w:tgtFrame="_blank" w:history="1">
        <w:r w:rsidRPr="00E86A92">
          <w:rPr>
            <w:rStyle w:val="Lienhypertexte"/>
            <w:rFonts w:cstheme="minorHAnsi"/>
            <w:sz w:val="24"/>
            <w:szCs w:val="24"/>
          </w:rPr>
          <w:t>LIFE RIPARIAS</w:t>
        </w:r>
      </w:hyperlink>
      <w:r w:rsidRPr="00E86A92">
        <w:rPr>
          <w:rFonts w:cstheme="minorHAnsi"/>
          <w:sz w:val="24"/>
          <w:szCs w:val="24"/>
        </w:rPr>
        <w:t xml:space="preserve"> et le Contrat Rivière Dendre ont réalisés </w:t>
      </w:r>
      <w:r w:rsidR="00E86A92" w:rsidRPr="00E86A92">
        <w:rPr>
          <w:rFonts w:cstheme="minorHAnsi"/>
          <w:sz w:val="24"/>
          <w:szCs w:val="24"/>
        </w:rPr>
        <w:t>en collaboration avec la commune</w:t>
      </w:r>
      <w:r w:rsidR="00E86A92">
        <w:rPr>
          <w:rFonts w:cstheme="minorHAnsi"/>
          <w:sz w:val="24"/>
          <w:szCs w:val="24"/>
        </w:rPr>
        <w:t xml:space="preserve"> d’</w:t>
      </w:r>
      <w:r w:rsidR="00ED6496" w:rsidRPr="00E86A92">
        <w:rPr>
          <w:rFonts w:cstheme="minorHAnsi"/>
          <w:sz w:val="24"/>
          <w:szCs w:val="24"/>
        </w:rPr>
        <w:t xml:space="preserve">Enghien </w:t>
      </w:r>
      <w:r w:rsidRPr="00E86A92">
        <w:rPr>
          <w:rFonts w:cstheme="minorHAnsi"/>
          <w:sz w:val="24"/>
          <w:szCs w:val="24"/>
        </w:rPr>
        <w:t>une</w:t>
      </w:r>
      <w:r w:rsidRPr="00E86A92">
        <w:rPr>
          <w:rFonts w:cstheme="minorHAnsi"/>
          <w:b/>
          <w:sz w:val="24"/>
          <w:szCs w:val="24"/>
        </w:rPr>
        <w:t xml:space="preserve"> </w:t>
      </w:r>
      <w:r w:rsidRPr="00E86A92">
        <w:rPr>
          <w:rStyle w:val="lev"/>
          <w:rFonts w:cstheme="minorHAnsi"/>
          <w:b w:val="0"/>
          <w:sz w:val="24"/>
          <w:szCs w:val="24"/>
        </w:rPr>
        <w:t>formation pratique à la reconnaissance des plantes aquatiques</w:t>
      </w:r>
      <w:r w:rsidRPr="00E86A92">
        <w:rPr>
          <w:rFonts w:cstheme="minorHAnsi"/>
          <w:b/>
          <w:sz w:val="24"/>
          <w:szCs w:val="24"/>
        </w:rPr>
        <w:t xml:space="preserve">. </w:t>
      </w:r>
      <w:r w:rsidR="00E86A92" w:rsidRPr="00E86A92">
        <w:rPr>
          <w:rFonts w:eastAsia="Times New Roman" w:cstheme="minorHAnsi"/>
          <w:sz w:val="24"/>
          <w:szCs w:val="24"/>
        </w:rPr>
        <w:t>Nous avons commencé par une partie théorique</w:t>
      </w:r>
      <w:r w:rsidR="00E86A92" w:rsidRPr="00E86A92">
        <w:rPr>
          <w:rFonts w:cstheme="minorHAnsi"/>
          <w:sz w:val="24"/>
          <w:szCs w:val="24"/>
        </w:rPr>
        <w:t xml:space="preserve"> et ensuite nous avons pu </w:t>
      </w:r>
      <w:r w:rsidR="00E86A92" w:rsidRPr="00E86A92">
        <w:rPr>
          <w:rFonts w:eastAsia="Times New Roman" w:cstheme="minorHAnsi"/>
          <w:sz w:val="24"/>
          <w:szCs w:val="24"/>
        </w:rPr>
        <w:t>concrètement manipuler les plantes, les comparer entre elles</w:t>
      </w:r>
      <w:r w:rsidR="00E86A92" w:rsidRPr="00E86A92">
        <w:rPr>
          <w:rFonts w:eastAsia="Times New Roman" w:cstheme="minorHAnsi"/>
          <w:sz w:val="24"/>
          <w:szCs w:val="24"/>
        </w:rPr>
        <w:t xml:space="preserve">. </w:t>
      </w:r>
      <w:r w:rsidRPr="00E86A92">
        <w:rPr>
          <w:rFonts w:cstheme="minorHAnsi"/>
          <w:sz w:val="24"/>
          <w:szCs w:val="24"/>
        </w:rPr>
        <w:t>Cette formation</w:t>
      </w:r>
      <w:r w:rsidR="00ED6496" w:rsidRPr="00E86A92">
        <w:rPr>
          <w:rFonts w:cstheme="minorHAnsi"/>
          <w:sz w:val="24"/>
          <w:szCs w:val="24"/>
        </w:rPr>
        <w:t xml:space="preserve"> </w:t>
      </w:r>
      <w:r w:rsidR="006D73CA" w:rsidRPr="00E86A92">
        <w:rPr>
          <w:rFonts w:cstheme="minorHAnsi"/>
          <w:sz w:val="24"/>
          <w:szCs w:val="24"/>
        </w:rPr>
        <w:t>a permis aux</w:t>
      </w:r>
      <w:r w:rsidR="006D73CA" w:rsidRPr="00E86A92">
        <w:rPr>
          <w:rFonts w:cstheme="minorHAnsi"/>
          <w:b/>
          <w:sz w:val="24"/>
          <w:szCs w:val="24"/>
        </w:rPr>
        <w:t xml:space="preserve"> </w:t>
      </w:r>
      <w:r w:rsidRPr="00E86A92">
        <w:rPr>
          <w:rStyle w:val="lev"/>
          <w:rFonts w:cstheme="minorHAnsi"/>
          <w:b w:val="0"/>
          <w:sz w:val="24"/>
          <w:szCs w:val="24"/>
        </w:rPr>
        <w:t xml:space="preserve">personnes qui ont déjà une expérience </w:t>
      </w:r>
      <w:r w:rsidR="006D73CA" w:rsidRPr="00E86A92">
        <w:rPr>
          <w:rStyle w:val="lev"/>
          <w:rFonts w:cstheme="minorHAnsi"/>
          <w:b w:val="0"/>
          <w:sz w:val="24"/>
          <w:szCs w:val="24"/>
        </w:rPr>
        <w:t>botanique</w:t>
      </w:r>
      <w:r w:rsidR="006D73CA" w:rsidRPr="00E86A92">
        <w:rPr>
          <w:rStyle w:val="lev"/>
          <w:rFonts w:cstheme="minorHAnsi"/>
          <w:sz w:val="24"/>
          <w:szCs w:val="24"/>
        </w:rPr>
        <w:t xml:space="preserve"> </w:t>
      </w:r>
      <w:r w:rsidR="006D73CA" w:rsidRPr="00E86A92">
        <w:rPr>
          <w:rFonts w:cstheme="minorHAnsi"/>
          <w:sz w:val="24"/>
          <w:szCs w:val="24"/>
        </w:rPr>
        <w:t>d’améliorer leurs connaissances sur ces différents groupes de plantes. Concrètement</w:t>
      </w:r>
      <w:r w:rsidR="00E86A92">
        <w:rPr>
          <w:rFonts w:cstheme="minorHAnsi"/>
          <w:sz w:val="24"/>
          <w:szCs w:val="24"/>
        </w:rPr>
        <w:t>,</w:t>
      </w:r>
      <w:r w:rsidR="006D73CA" w:rsidRPr="00E86A92">
        <w:rPr>
          <w:rFonts w:cstheme="minorHAnsi"/>
          <w:sz w:val="24"/>
          <w:szCs w:val="24"/>
        </w:rPr>
        <w:t xml:space="preserve"> cela fait plus de personnes pour </w:t>
      </w:r>
      <w:r w:rsidRPr="00E86A92">
        <w:rPr>
          <w:rFonts w:cstheme="minorHAnsi"/>
          <w:sz w:val="24"/>
          <w:szCs w:val="24"/>
        </w:rPr>
        <w:t xml:space="preserve">garder les yeux ouverts </w:t>
      </w:r>
      <w:r w:rsidR="00EE64DD" w:rsidRPr="00E86A92">
        <w:rPr>
          <w:rFonts w:cstheme="minorHAnsi"/>
          <w:sz w:val="24"/>
          <w:szCs w:val="24"/>
        </w:rPr>
        <w:t>sur le terrain</w:t>
      </w:r>
      <w:r w:rsidR="00EE64DD" w:rsidRPr="00E86A92">
        <w:rPr>
          <w:rFonts w:cstheme="minorHAnsi"/>
          <w:sz w:val="24"/>
          <w:szCs w:val="24"/>
        </w:rPr>
        <w:t>, cela afin de</w:t>
      </w:r>
      <w:r w:rsidRPr="00E86A92">
        <w:rPr>
          <w:rFonts w:cstheme="minorHAnsi"/>
          <w:sz w:val="24"/>
          <w:szCs w:val="24"/>
        </w:rPr>
        <w:t xml:space="preserve"> signaler</w:t>
      </w:r>
      <w:r w:rsidR="006D73CA" w:rsidRPr="00E86A92">
        <w:rPr>
          <w:rFonts w:cstheme="minorHAnsi"/>
          <w:sz w:val="24"/>
          <w:szCs w:val="24"/>
        </w:rPr>
        <w:t xml:space="preserve"> </w:t>
      </w:r>
      <w:r w:rsidRPr="00E86A92">
        <w:rPr>
          <w:rFonts w:cstheme="minorHAnsi"/>
          <w:sz w:val="24"/>
          <w:szCs w:val="24"/>
        </w:rPr>
        <w:t>la présence d'espèces aquatiques « suspectes » dans les mares et les étangs</w:t>
      </w:r>
      <w:r w:rsidR="00EE64DD" w:rsidRPr="00E86A92">
        <w:rPr>
          <w:rFonts w:cstheme="minorHAnsi"/>
          <w:sz w:val="24"/>
          <w:szCs w:val="24"/>
        </w:rPr>
        <w:t xml:space="preserve"> du territoire</w:t>
      </w:r>
      <w:r w:rsidRPr="00E86A92">
        <w:rPr>
          <w:rFonts w:cstheme="minorHAnsi"/>
          <w:sz w:val="24"/>
          <w:szCs w:val="24"/>
        </w:rPr>
        <w:t xml:space="preserve">. </w:t>
      </w:r>
    </w:p>
    <w:p w14:paraId="5CE18913" w14:textId="2E38B6DE" w:rsidR="00E86A92" w:rsidRPr="006D73CA" w:rsidRDefault="00E86A92" w:rsidP="00EE64DD">
      <w:pPr>
        <w:jc w:val="both"/>
        <w:rPr>
          <w:rStyle w:val="lev"/>
          <w:rFonts w:eastAsia="Times New Roman" w:cstheme="minorHAnsi"/>
          <w:b w:val="0"/>
          <w:bCs w:val="0"/>
          <w:sz w:val="24"/>
          <w:szCs w:val="24"/>
        </w:rPr>
      </w:pPr>
      <w:r>
        <w:rPr>
          <w:noProof/>
        </w:rPr>
        <w:drawing>
          <wp:inline distT="0" distB="0" distL="0" distR="0" wp14:anchorId="6912582C" wp14:editId="6F3BA684">
            <wp:extent cx="3116407" cy="2340000"/>
            <wp:effectExtent l="6985"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3116407" cy="2340000"/>
                    </a:xfrm>
                    <a:prstGeom prst="rect">
                      <a:avLst/>
                    </a:prstGeom>
                    <a:noFill/>
                    <a:ln>
                      <a:noFill/>
                    </a:ln>
                  </pic:spPr>
                </pic:pic>
              </a:graphicData>
            </a:graphic>
          </wp:inline>
        </w:drawing>
      </w:r>
      <w:r>
        <w:rPr>
          <w:noProof/>
        </w:rPr>
        <w:drawing>
          <wp:inline distT="0" distB="0" distL="0" distR="0" wp14:anchorId="50CC1EF7" wp14:editId="609D899C">
            <wp:extent cx="3116404" cy="2340000"/>
            <wp:effectExtent l="6985"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3116404" cy="2340000"/>
                    </a:xfrm>
                    <a:prstGeom prst="rect">
                      <a:avLst/>
                    </a:prstGeom>
                    <a:noFill/>
                    <a:ln>
                      <a:noFill/>
                    </a:ln>
                  </pic:spPr>
                </pic:pic>
              </a:graphicData>
            </a:graphic>
          </wp:inline>
        </w:drawing>
      </w:r>
    </w:p>
    <w:p w14:paraId="275A156A" w14:textId="7056BDE9" w:rsidR="00E86A92" w:rsidRPr="006D73CA" w:rsidRDefault="00E86A92" w:rsidP="00E86A92">
      <w:pPr>
        <w:jc w:val="both"/>
        <w:rPr>
          <w:rStyle w:val="lev"/>
          <w:rFonts w:eastAsia="Times New Roman" w:cstheme="minorHAnsi"/>
          <w:b w:val="0"/>
          <w:bCs w:val="0"/>
          <w:sz w:val="24"/>
          <w:szCs w:val="24"/>
        </w:rPr>
      </w:pPr>
      <w:r>
        <w:rPr>
          <w:rStyle w:val="lev"/>
          <w:rFonts w:eastAsia="Times New Roman" w:cstheme="minorHAnsi"/>
          <w:b w:val="0"/>
          <w:bCs w:val="0"/>
          <w:sz w:val="24"/>
          <w:szCs w:val="24"/>
        </w:rPr>
        <w:t>N</w:t>
      </w:r>
      <w:r w:rsidRPr="006D73CA">
        <w:rPr>
          <w:rStyle w:val="lev"/>
          <w:rFonts w:eastAsia="Times New Roman" w:cstheme="minorHAnsi"/>
          <w:b w:val="0"/>
          <w:bCs w:val="0"/>
          <w:sz w:val="24"/>
          <w:szCs w:val="24"/>
        </w:rPr>
        <w:t xml:space="preserve">’hésitez pas </w:t>
      </w:r>
      <w:r>
        <w:rPr>
          <w:rStyle w:val="lev"/>
          <w:rFonts w:eastAsia="Times New Roman" w:cstheme="minorHAnsi"/>
          <w:b w:val="0"/>
          <w:bCs w:val="0"/>
          <w:sz w:val="24"/>
          <w:szCs w:val="24"/>
        </w:rPr>
        <w:t xml:space="preserve">à </w:t>
      </w:r>
      <w:r w:rsidRPr="006D73CA">
        <w:rPr>
          <w:rStyle w:val="lev"/>
          <w:rFonts w:eastAsia="Times New Roman" w:cstheme="minorHAnsi"/>
          <w:b w:val="0"/>
          <w:bCs w:val="0"/>
          <w:sz w:val="24"/>
          <w:szCs w:val="24"/>
        </w:rPr>
        <w:t xml:space="preserve">ouvrir l’œil quand vous êtes </w:t>
      </w:r>
      <w:r>
        <w:rPr>
          <w:rStyle w:val="lev"/>
          <w:rFonts w:eastAsia="Times New Roman" w:cstheme="minorHAnsi"/>
          <w:b w:val="0"/>
          <w:bCs w:val="0"/>
          <w:sz w:val="24"/>
          <w:szCs w:val="24"/>
        </w:rPr>
        <w:t>en pleine nature </w:t>
      </w:r>
      <w:r w:rsidRPr="00EE64DD">
        <w:rPr>
          <w:rStyle w:val="lev"/>
          <mc:AlternateContent>
            <mc:Choice Requires="w16se">
              <w:rFonts w:eastAsia="Times New Roman" w:cstheme="minorHAnsi"/>
            </mc:Choice>
            <mc:Fallback>
              <w:rFonts w:ascii="Segoe UI Emoji" w:eastAsia="Segoe UI Emoji" w:hAnsi="Segoe UI Emoji" w:cs="Segoe UI Emoji"/>
            </mc:Fallback>
          </mc:AlternateContent>
          <w:b w:val="0"/>
          <w:bCs w:val="0"/>
          <w:sz w:val="24"/>
          <w:szCs w:val="24"/>
        </w:rPr>
        <mc:AlternateContent>
          <mc:Choice Requires="w16se">
            <w16se:symEx w16se:font="Segoe UI Emoji" w16se:char="1F609"/>
          </mc:Choice>
          <mc:Fallback>
            <w:t>😉</w:t>
          </mc:Fallback>
        </mc:AlternateContent>
      </w:r>
    </w:p>
    <w:p w14:paraId="5D0A5E02" w14:textId="4DEB4486" w:rsidR="00500CB5" w:rsidRPr="003F21EF" w:rsidRDefault="00E86A92" w:rsidP="003F21EF">
      <w:pPr>
        <w:shd w:val="clear" w:color="auto" w:fill="FFFFFF"/>
        <w:spacing w:after="450" w:line="240" w:lineRule="auto"/>
        <w:jc w:val="both"/>
        <w:rPr>
          <w:rFonts w:eastAsia="Times New Roman" w:cstheme="minorHAnsi"/>
          <w:color w:val="272626"/>
          <w:sz w:val="24"/>
          <w:szCs w:val="24"/>
        </w:rPr>
      </w:pPr>
      <w:r w:rsidRPr="006D73CA">
        <w:rPr>
          <w:rFonts w:eastAsia="Times New Roman" w:cstheme="minorHAnsi"/>
          <w:color w:val="272626"/>
          <w:sz w:val="24"/>
          <w:szCs w:val="24"/>
        </w:rPr>
        <w:t xml:space="preserve">Des </w:t>
      </w:r>
      <w:r w:rsidRPr="006D73CA">
        <w:rPr>
          <w:rFonts w:eastAsia="Times New Roman" w:cstheme="minorHAnsi"/>
          <w:color w:val="272626"/>
          <w:sz w:val="24"/>
          <w:szCs w:val="24"/>
        </w:rPr>
        <w:t>questions ?</w:t>
      </w:r>
      <w:r w:rsidRPr="006D73CA">
        <w:rPr>
          <w:rFonts w:eastAsia="Times New Roman" w:cstheme="minorHAnsi"/>
          <w:color w:val="272626"/>
          <w:sz w:val="24"/>
          <w:szCs w:val="24"/>
        </w:rPr>
        <w:t xml:space="preserve"> Prenez contact avec</w:t>
      </w:r>
      <w:r>
        <w:rPr>
          <w:rFonts w:eastAsia="Times New Roman" w:cstheme="minorHAnsi"/>
          <w:color w:val="272626"/>
          <w:sz w:val="24"/>
          <w:szCs w:val="24"/>
        </w:rPr>
        <w:t xml:space="preserve"> le</w:t>
      </w:r>
      <w:r w:rsidRPr="006D73CA">
        <w:rPr>
          <w:rFonts w:eastAsia="Times New Roman" w:cstheme="minorHAnsi"/>
          <w:color w:val="272626"/>
          <w:sz w:val="24"/>
          <w:szCs w:val="24"/>
        </w:rPr>
        <w:t xml:space="preserve"> </w:t>
      </w:r>
      <w:r>
        <w:rPr>
          <w:rStyle w:val="lev"/>
          <w:rFonts w:eastAsia="Times New Roman" w:cstheme="minorHAnsi"/>
          <w:b w:val="0"/>
          <w:bCs w:val="0"/>
          <w:sz w:val="24"/>
          <w:szCs w:val="24"/>
        </w:rPr>
        <w:t xml:space="preserve">CR </w:t>
      </w:r>
      <w:r w:rsidRPr="00E86A92">
        <w:rPr>
          <w:rStyle w:val="lev"/>
          <w:rFonts w:eastAsia="Times New Roman" w:cstheme="minorHAnsi"/>
          <w:b w:val="0"/>
          <w:bCs w:val="0"/>
          <w:sz w:val="24"/>
          <w:szCs w:val="24"/>
        </w:rPr>
        <w:t>Senne</w:t>
      </w:r>
      <w:r>
        <w:rPr>
          <w:rStyle w:val="lev"/>
          <w:rFonts w:eastAsia="Times New Roman" w:cstheme="minorHAnsi"/>
          <w:b w:val="0"/>
          <w:bCs w:val="0"/>
          <w:sz w:val="24"/>
          <w:szCs w:val="24"/>
        </w:rPr>
        <w:t> :</w:t>
      </w:r>
      <w:r w:rsidRPr="00E86A92">
        <w:rPr>
          <w:rStyle w:val="lev"/>
          <w:rFonts w:eastAsia="Times New Roman" w:cstheme="minorHAnsi"/>
          <w:b w:val="0"/>
          <w:bCs w:val="0"/>
          <w:sz w:val="24"/>
          <w:szCs w:val="24"/>
        </w:rPr>
        <w:t xml:space="preserve"> </w:t>
      </w:r>
      <w:hyperlink r:id="rId14" w:history="1">
        <w:r w:rsidRPr="00A0602F">
          <w:rPr>
            <w:rStyle w:val="Lienhypertexte"/>
            <w:rFonts w:eastAsia="Times New Roman" w:cstheme="minorHAnsi"/>
            <w:sz w:val="24"/>
            <w:szCs w:val="24"/>
          </w:rPr>
          <w:t>liferiparias@crsenne.be</w:t>
        </w:r>
      </w:hyperlink>
      <w:r w:rsidRPr="006D73CA">
        <w:rPr>
          <w:rFonts w:eastAsia="Times New Roman" w:cstheme="minorHAnsi"/>
          <w:color w:val="272626"/>
          <w:sz w:val="24"/>
          <w:szCs w:val="24"/>
        </w:rPr>
        <w:t xml:space="preserve"> </w:t>
      </w:r>
      <w:bookmarkStart w:id="2" w:name="_GoBack"/>
      <w:bookmarkEnd w:id="2"/>
      <w:r>
        <w:rPr>
          <w:rStyle w:val="lev"/>
          <w:rFonts w:eastAsia="Times New Roman" w:cstheme="minorHAnsi"/>
          <w:b w:val="0"/>
          <w:bCs w:val="0"/>
          <w:sz w:val="24"/>
          <w:szCs w:val="24"/>
        </w:rPr>
        <w:t xml:space="preserve">ou </w:t>
      </w:r>
      <w:hyperlink r:id="rId15" w:history="1">
        <w:r w:rsidRPr="00A0602F">
          <w:rPr>
            <w:rStyle w:val="Lienhypertexte"/>
            <w:rFonts w:eastAsia="Times New Roman" w:cstheme="minorHAnsi"/>
            <w:sz w:val="24"/>
            <w:szCs w:val="24"/>
          </w:rPr>
          <w:t>https://www.riparias.be/</w:t>
        </w:r>
      </w:hyperlink>
    </w:p>
    <w:sectPr w:rsidR="00500CB5" w:rsidRPr="003F21E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E5646"/>
    <w:multiLevelType w:val="multilevel"/>
    <w:tmpl w:val="F4AAD2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A3321E"/>
    <w:multiLevelType w:val="multilevel"/>
    <w:tmpl w:val="D548A16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B505AC5"/>
    <w:multiLevelType w:val="hybridMultilevel"/>
    <w:tmpl w:val="73BA277C"/>
    <w:lvl w:ilvl="0" w:tplc="080C000D">
      <w:start w:val="1"/>
      <w:numFmt w:val="bullet"/>
      <w:lvlText w:val=""/>
      <w:lvlJc w:val="left"/>
      <w:pPr>
        <w:ind w:left="720" w:hanging="360"/>
      </w:pPr>
      <w:rPr>
        <w:rFonts w:ascii="Wingdings" w:hAnsi="Wingdings"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4586"/>
    <w:rsid w:val="00027E02"/>
    <w:rsid w:val="00040327"/>
    <w:rsid w:val="00052804"/>
    <w:rsid w:val="00071F3E"/>
    <w:rsid w:val="00074586"/>
    <w:rsid w:val="000A453A"/>
    <w:rsid w:val="000F6ED4"/>
    <w:rsid w:val="001A0003"/>
    <w:rsid w:val="001A7AE8"/>
    <w:rsid w:val="001C3B4E"/>
    <w:rsid w:val="002A36E4"/>
    <w:rsid w:val="002D7719"/>
    <w:rsid w:val="002F6918"/>
    <w:rsid w:val="00374925"/>
    <w:rsid w:val="003F21EF"/>
    <w:rsid w:val="00450159"/>
    <w:rsid w:val="00450A4A"/>
    <w:rsid w:val="004709C6"/>
    <w:rsid w:val="004B3DCC"/>
    <w:rsid w:val="00500CB5"/>
    <w:rsid w:val="00504369"/>
    <w:rsid w:val="005046A3"/>
    <w:rsid w:val="0052033E"/>
    <w:rsid w:val="00534004"/>
    <w:rsid w:val="005361F5"/>
    <w:rsid w:val="00570500"/>
    <w:rsid w:val="005B438F"/>
    <w:rsid w:val="005F5DD1"/>
    <w:rsid w:val="0060283F"/>
    <w:rsid w:val="00644AC9"/>
    <w:rsid w:val="0064538B"/>
    <w:rsid w:val="00656574"/>
    <w:rsid w:val="006732A3"/>
    <w:rsid w:val="006B1FBB"/>
    <w:rsid w:val="006B428F"/>
    <w:rsid w:val="006D30C0"/>
    <w:rsid w:val="006D73CA"/>
    <w:rsid w:val="00720B61"/>
    <w:rsid w:val="007470E2"/>
    <w:rsid w:val="00757034"/>
    <w:rsid w:val="007947D4"/>
    <w:rsid w:val="008203B0"/>
    <w:rsid w:val="008B346B"/>
    <w:rsid w:val="009E37AF"/>
    <w:rsid w:val="00A66C5C"/>
    <w:rsid w:val="00A67727"/>
    <w:rsid w:val="00A86AE2"/>
    <w:rsid w:val="00AB63DE"/>
    <w:rsid w:val="00AE7134"/>
    <w:rsid w:val="00B13F3C"/>
    <w:rsid w:val="00B40ACC"/>
    <w:rsid w:val="00B60FDC"/>
    <w:rsid w:val="00B95CB0"/>
    <w:rsid w:val="00BA7BF7"/>
    <w:rsid w:val="00BC0AE7"/>
    <w:rsid w:val="00C07A5E"/>
    <w:rsid w:val="00C56FD5"/>
    <w:rsid w:val="00CC7CDD"/>
    <w:rsid w:val="00CD03E0"/>
    <w:rsid w:val="00D05788"/>
    <w:rsid w:val="00D2221B"/>
    <w:rsid w:val="00D343B5"/>
    <w:rsid w:val="00D4540C"/>
    <w:rsid w:val="00DD552E"/>
    <w:rsid w:val="00E236F8"/>
    <w:rsid w:val="00E43049"/>
    <w:rsid w:val="00E86A92"/>
    <w:rsid w:val="00ED6496"/>
    <w:rsid w:val="00EE64DD"/>
    <w:rsid w:val="00F30B82"/>
    <w:rsid w:val="00F4707D"/>
    <w:rsid w:val="00FC40DB"/>
    <w:rsid w:val="00FD6F8D"/>
    <w:rsid w:val="00FF71C1"/>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F480C3"/>
  <w15:chartTrackingRefBased/>
  <w15:docId w15:val="{857D2B77-4A2E-40C2-A51C-EE11706DE6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itre1">
    <w:name w:val="heading 1"/>
    <w:basedOn w:val="Normal"/>
    <w:link w:val="Titre1Car"/>
    <w:uiPriority w:val="9"/>
    <w:qFormat/>
    <w:rsid w:val="00074586"/>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074586"/>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74586"/>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074586"/>
    <w:rPr>
      <w:rFonts w:ascii="Times New Roman" w:eastAsia="Times New Roman" w:hAnsi="Times New Roman" w:cs="Times New Roman"/>
      <w:b/>
      <w:bCs/>
      <w:sz w:val="36"/>
      <w:szCs w:val="36"/>
    </w:rPr>
  </w:style>
  <w:style w:type="character" w:styleId="Lienhypertexte">
    <w:name w:val="Hyperlink"/>
    <w:basedOn w:val="Policepardfaut"/>
    <w:uiPriority w:val="99"/>
    <w:unhideWhenUsed/>
    <w:rsid w:val="00074586"/>
    <w:rPr>
      <w:color w:val="0000FF"/>
      <w:u w:val="single"/>
    </w:rPr>
  </w:style>
  <w:style w:type="paragraph" w:styleId="NormalWeb">
    <w:name w:val="Normal (Web)"/>
    <w:basedOn w:val="Normal"/>
    <w:uiPriority w:val="99"/>
    <w:semiHidden/>
    <w:unhideWhenUsed/>
    <w:rsid w:val="00074586"/>
    <w:pPr>
      <w:spacing w:before="100" w:beforeAutospacing="1" w:after="100" w:afterAutospacing="1" w:line="240" w:lineRule="auto"/>
    </w:pPr>
    <w:rPr>
      <w:rFonts w:ascii="Times New Roman" w:eastAsia="Times New Roman" w:hAnsi="Times New Roman" w:cs="Times New Roman"/>
      <w:sz w:val="24"/>
      <w:szCs w:val="24"/>
    </w:rPr>
  </w:style>
  <w:style w:type="paragraph" w:styleId="Paragraphedeliste">
    <w:name w:val="List Paragraph"/>
    <w:basedOn w:val="Normal"/>
    <w:uiPriority w:val="34"/>
    <w:qFormat/>
    <w:rsid w:val="00500CB5"/>
    <w:pPr>
      <w:spacing w:after="0" w:line="240" w:lineRule="auto"/>
      <w:ind w:left="720"/>
    </w:pPr>
    <w:rPr>
      <w:rFonts w:ascii="Calibri" w:hAnsi="Calibri" w:cs="Calibri"/>
    </w:rPr>
  </w:style>
  <w:style w:type="character" w:styleId="lev">
    <w:name w:val="Strong"/>
    <w:basedOn w:val="Policepardfaut"/>
    <w:uiPriority w:val="22"/>
    <w:qFormat/>
    <w:rsid w:val="00500CB5"/>
    <w:rPr>
      <w:b/>
      <w:bCs/>
    </w:rPr>
  </w:style>
  <w:style w:type="character" w:styleId="Mentionnonrsolue">
    <w:name w:val="Unresolved Mention"/>
    <w:basedOn w:val="Policepardfaut"/>
    <w:uiPriority w:val="99"/>
    <w:semiHidden/>
    <w:unhideWhenUsed/>
    <w:rsid w:val="00EE64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4621023">
      <w:bodyDiv w:val="1"/>
      <w:marLeft w:val="0"/>
      <w:marRight w:val="0"/>
      <w:marTop w:val="0"/>
      <w:marBottom w:val="0"/>
      <w:divBdr>
        <w:top w:val="none" w:sz="0" w:space="0" w:color="auto"/>
        <w:left w:val="none" w:sz="0" w:space="0" w:color="auto"/>
        <w:bottom w:val="none" w:sz="0" w:space="0" w:color="auto"/>
        <w:right w:val="none" w:sz="0" w:space="0" w:color="auto"/>
      </w:divBdr>
      <w:divsChild>
        <w:div w:id="1887721358">
          <w:marLeft w:val="0"/>
          <w:marRight w:val="0"/>
          <w:marTop w:val="900"/>
          <w:marBottom w:val="0"/>
          <w:divBdr>
            <w:top w:val="none" w:sz="0" w:space="0" w:color="auto"/>
            <w:left w:val="none" w:sz="0" w:space="0" w:color="auto"/>
            <w:bottom w:val="none" w:sz="0" w:space="0" w:color="auto"/>
            <w:right w:val="none" w:sz="0" w:space="0" w:color="auto"/>
          </w:divBdr>
          <w:divsChild>
            <w:div w:id="1628973292">
              <w:marLeft w:val="0"/>
              <w:marRight w:val="0"/>
              <w:marTop w:val="0"/>
              <w:marBottom w:val="0"/>
              <w:divBdr>
                <w:top w:val="none" w:sz="0" w:space="0" w:color="auto"/>
                <w:left w:val="none" w:sz="0" w:space="0" w:color="auto"/>
                <w:bottom w:val="none" w:sz="0" w:space="0" w:color="auto"/>
                <w:right w:val="none" w:sz="0" w:space="0" w:color="auto"/>
              </w:divBdr>
            </w:div>
          </w:divsChild>
        </w:div>
        <w:div w:id="2139447936">
          <w:marLeft w:val="0"/>
          <w:marRight w:val="0"/>
          <w:marTop w:val="0"/>
          <w:marBottom w:val="0"/>
          <w:divBdr>
            <w:top w:val="none" w:sz="0" w:space="0" w:color="auto"/>
            <w:left w:val="none" w:sz="0" w:space="0" w:color="auto"/>
            <w:bottom w:val="none" w:sz="0" w:space="0" w:color="auto"/>
            <w:right w:val="none" w:sz="0" w:space="0" w:color="auto"/>
          </w:divBdr>
        </w:div>
        <w:div w:id="3826518">
          <w:marLeft w:val="0"/>
          <w:marRight w:val="0"/>
          <w:marTop w:val="0"/>
          <w:marBottom w:val="0"/>
          <w:divBdr>
            <w:top w:val="none" w:sz="0" w:space="0" w:color="auto"/>
            <w:left w:val="none" w:sz="0" w:space="0" w:color="auto"/>
            <w:bottom w:val="none" w:sz="0" w:space="0" w:color="auto"/>
            <w:right w:val="none" w:sz="0" w:space="0" w:color="auto"/>
          </w:divBdr>
        </w:div>
        <w:div w:id="1858230093">
          <w:marLeft w:val="0"/>
          <w:marRight w:val="0"/>
          <w:marTop w:val="0"/>
          <w:marBottom w:val="0"/>
          <w:divBdr>
            <w:top w:val="none" w:sz="0" w:space="0" w:color="auto"/>
            <w:left w:val="none" w:sz="0" w:space="0" w:color="auto"/>
            <w:bottom w:val="none" w:sz="0" w:space="0" w:color="auto"/>
            <w:right w:val="none" w:sz="0" w:space="0" w:color="auto"/>
          </w:divBdr>
          <w:divsChild>
            <w:div w:id="1433359679">
              <w:marLeft w:val="0"/>
              <w:marRight w:val="0"/>
              <w:marTop w:val="0"/>
              <w:marBottom w:val="420"/>
              <w:divBdr>
                <w:top w:val="none" w:sz="0" w:space="0" w:color="auto"/>
                <w:left w:val="none" w:sz="0" w:space="0" w:color="auto"/>
                <w:bottom w:val="none" w:sz="0" w:space="0" w:color="auto"/>
                <w:right w:val="none" w:sz="0" w:space="0" w:color="auto"/>
              </w:divBdr>
              <w:divsChild>
                <w:div w:id="1991444699">
                  <w:marLeft w:val="0"/>
                  <w:marRight w:val="0"/>
                  <w:marTop w:val="0"/>
                  <w:marBottom w:val="0"/>
                  <w:divBdr>
                    <w:top w:val="none" w:sz="0" w:space="0" w:color="auto"/>
                    <w:left w:val="none" w:sz="0" w:space="0" w:color="auto"/>
                    <w:bottom w:val="none" w:sz="0" w:space="0" w:color="auto"/>
                    <w:right w:val="none" w:sz="0" w:space="0" w:color="auto"/>
                  </w:divBdr>
                </w:div>
                <w:div w:id="985940365">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131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contratrivieredendre.be/tag/inventaire/" TargetMode="External"/><Relationship Id="rId11" Type="http://schemas.openxmlformats.org/officeDocument/2006/relationships/hyperlink" Target="http://www.riparias.be/fr/" TargetMode="External"/><Relationship Id="rId5" Type="http://schemas.openxmlformats.org/officeDocument/2006/relationships/hyperlink" Target="https://contratrivieredendre.be/tag/biodiversite/" TargetMode="External"/><Relationship Id="rId15" Type="http://schemas.openxmlformats.org/officeDocument/2006/relationships/hyperlink" Target="https://www.riparias.be/" TargetMode="External"/><Relationship Id="rId10" Type="http://schemas.openxmlformats.org/officeDocument/2006/relationships/hyperlink" Target="http://www.riparias.be/fr/" TargetMode="External"/><Relationship Id="rId4" Type="http://schemas.openxmlformats.org/officeDocument/2006/relationships/webSettings" Target="webSettings.xml"/><Relationship Id="rId9" Type="http://schemas.openxmlformats.org/officeDocument/2006/relationships/hyperlink" Target="mailto:sebastien.delfar@contratrivieredendre.be" TargetMode="External"/><Relationship Id="rId14" Type="http://schemas.openxmlformats.org/officeDocument/2006/relationships/hyperlink" Target="mailto:liferiparias@crsenne.b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123</TotalTime>
  <Pages>4</Pages>
  <Words>666</Words>
  <Characters>3664</Characters>
  <Application>Microsoft Office Word</Application>
  <DocSecurity>0</DocSecurity>
  <Lines>30</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Diane van Gils</dc:creator>
  <cp:keywords/>
  <dc:description/>
  <cp:lastModifiedBy>Utilisateur</cp:lastModifiedBy>
  <cp:revision>69</cp:revision>
  <dcterms:created xsi:type="dcterms:W3CDTF">2022-07-04T10:01:00Z</dcterms:created>
  <dcterms:modified xsi:type="dcterms:W3CDTF">2022-07-06T14:56:00Z</dcterms:modified>
</cp:coreProperties>
</file>